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B7FA">
      <w:pPr>
        <w:spacing w:line="580" w:lineRule="exact"/>
        <w:jc w:val="center"/>
        <w:rPr>
          <w:rFonts w:eastAsia="黑体"/>
          <w:w w:val="95"/>
          <w:sz w:val="44"/>
          <w:szCs w:val="44"/>
        </w:rPr>
      </w:pPr>
    </w:p>
    <w:p w14:paraId="36F4A13A">
      <w:pPr>
        <w:spacing w:line="580" w:lineRule="exact"/>
        <w:jc w:val="center"/>
        <w:rPr>
          <w:rFonts w:eastAsia="黑体"/>
          <w:w w:val="95"/>
          <w:sz w:val="44"/>
          <w:szCs w:val="44"/>
        </w:rPr>
      </w:pPr>
    </w:p>
    <w:p w14:paraId="228219EF">
      <w:pPr>
        <w:spacing w:line="580" w:lineRule="exact"/>
        <w:jc w:val="center"/>
        <w:rPr>
          <w:rFonts w:eastAsia="黑体"/>
          <w:w w:val="95"/>
          <w:sz w:val="44"/>
          <w:szCs w:val="44"/>
        </w:rPr>
      </w:pPr>
    </w:p>
    <w:p w14:paraId="15D781A4">
      <w:pPr>
        <w:spacing w:line="580" w:lineRule="exact"/>
        <w:jc w:val="center"/>
        <w:rPr>
          <w:rFonts w:eastAsia="黑体"/>
          <w:w w:val="95"/>
          <w:sz w:val="44"/>
          <w:szCs w:val="44"/>
        </w:rPr>
      </w:pPr>
    </w:p>
    <w:p w14:paraId="758C4316">
      <w:pPr>
        <w:spacing w:line="580" w:lineRule="exact"/>
        <w:jc w:val="center"/>
        <w:rPr>
          <w:rFonts w:eastAsia="黑体"/>
          <w:w w:val="95"/>
          <w:sz w:val="44"/>
          <w:szCs w:val="44"/>
        </w:rPr>
      </w:pPr>
    </w:p>
    <w:p w14:paraId="65ADF37D">
      <w:pPr>
        <w:spacing w:line="580" w:lineRule="exact"/>
        <w:jc w:val="center"/>
        <w:rPr>
          <w:rFonts w:eastAsia="黑体"/>
          <w:w w:val="95"/>
          <w:sz w:val="44"/>
          <w:szCs w:val="44"/>
        </w:rPr>
      </w:pPr>
    </w:p>
    <w:p w14:paraId="6F9C4B0C">
      <w:pPr>
        <w:spacing w:line="580" w:lineRule="exact"/>
        <w:jc w:val="center"/>
        <w:rPr>
          <w:rFonts w:eastAsia="黑体"/>
          <w:w w:val="95"/>
          <w:sz w:val="44"/>
          <w:szCs w:val="44"/>
        </w:rPr>
      </w:pPr>
    </w:p>
    <w:p w14:paraId="6A5C6AC3">
      <w:pPr>
        <w:spacing w:line="580" w:lineRule="exact"/>
        <w:jc w:val="center"/>
        <w:rPr>
          <w:rFonts w:eastAsia="黑体"/>
          <w:w w:val="95"/>
          <w:sz w:val="44"/>
          <w:szCs w:val="44"/>
        </w:rPr>
      </w:pPr>
    </w:p>
    <w:p w14:paraId="009D59B9">
      <w:pPr>
        <w:spacing w:line="240" w:lineRule="auto"/>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天津市环湖医院</w:t>
      </w:r>
    </w:p>
    <w:p w14:paraId="4F5240A4">
      <w:pPr>
        <w:spacing w:line="240" w:lineRule="auto"/>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2025年部门预算</w:t>
      </w:r>
    </w:p>
    <w:p w14:paraId="26F4235B">
      <w:pPr>
        <w:spacing w:line="240" w:lineRule="auto"/>
        <w:jc w:val="center"/>
        <w:rPr>
          <w:rFonts w:hint="eastAsia" w:ascii="方正小标宋简体" w:hAnsi="方正小标宋简体" w:eastAsia="方正小标宋简体" w:cs="方正小标宋简体"/>
          <w:w w:val="95"/>
          <w:sz w:val="48"/>
          <w:szCs w:val="48"/>
        </w:rPr>
      </w:pPr>
    </w:p>
    <w:p w14:paraId="5C25A1A5">
      <w:pPr>
        <w:spacing w:line="580" w:lineRule="exact"/>
        <w:jc w:val="center"/>
        <w:rPr>
          <w:rFonts w:hint="eastAsia" w:ascii="黑体" w:eastAsia="黑体"/>
          <w:sz w:val="30"/>
          <w:szCs w:val="30"/>
        </w:rPr>
      </w:pPr>
    </w:p>
    <w:p w14:paraId="4E4F5445">
      <w:pPr>
        <w:spacing w:line="580" w:lineRule="exact"/>
        <w:jc w:val="center"/>
        <w:rPr>
          <w:rFonts w:hint="eastAsia" w:ascii="黑体" w:eastAsia="黑体"/>
          <w:sz w:val="30"/>
          <w:szCs w:val="30"/>
        </w:rPr>
      </w:pPr>
    </w:p>
    <w:p w14:paraId="688C1058">
      <w:pPr>
        <w:spacing w:line="580" w:lineRule="exact"/>
        <w:jc w:val="center"/>
        <w:rPr>
          <w:rFonts w:hint="eastAsia" w:ascii="黑体" w:eastAsia="黑体"/>
          <w:sz w:val="30"/>
          <w:szCs w:val="30"/>
        </w:rPr>
      </w:pPr>
    </w:p>
    <w:p w14:paraId="612E4094">
      <w:pPr>
        <w:spacing w:line="580" w:lineRule="exact"/>
        <w:jc w:val="center"/>
        <w:rPr>
          <w:rFonts w:hint="eastAsia" w:ascii="黑体" w:eastAsia="黑体"/>
          <w:sz w:val="30"/>
          <w:szCs w:val="30"/>
        </w:rPr>
      </w:pPr>
    </w:p>
    <w:p w14:paraId="5F11ECEE">
      <w:pPr>
        <w:spacing w:line="580" w:lineRule="exact"/>
        <w:jc w:val="center"/>
        <w:rPr>
          <w:rFonts w:hint="eastAsia" w:ascii="黑体" w:eastAsia="黑体"/>
          <w:sz w:val="30"/>
          <w:szCs w:val="30"/>
        </w:rPr>
      </w:pPr>
    </w:p>
    <w:p w14:paraId="0A79AF49">
      <w:pPr>
        <w:spacing w:line="580" w:lineRule="exact"/>
        <w:jc w:val="center"/>
        <w:rPr>
          <w:rFonts w:hint="eastAsia" w:ascii="黑体" w:eastAsia="黑体"/>
          <w:sz w:val="30"/>
          <w:szCs w:val="30"/>
        </w:rPr>
      </w:pPr>
    </w:p>
    <w:p w14:paraId="2BE7834B">
      <w:pPr>
        <w:spacing w:line="580" w:lineRule="exact"/>
        <w:jc w:val="center"/>
        <w:rPr>
          <w:rFonts w:hint="eastAsia" w:ascii="黑体" w:eastAsia="黑体"/>
          <w:sz w:val="30"/>
          <w:szCs w:val="30"/>
        </w:rPr>
      </w:pPr>
    </w:p>
    <w:p w14:paraId="5910BD99">
      <w:pPr>
        <w:spacing w:line="580" w:lineRule="exact"/>
        <w:jc w:val="center"/>
        <w:rPr>
          <w:rFonts w:hint="eastAsia" w:ascii="黑体" w:eastAsia="黑体"/>
          <w:sz w:val="30"/>
          <w:szCs w:val="30"/>
        </w:rPr>
      </w:pPr>
    </w:p>
    <w:p w14:paraId="09E4E477">
      <w:pPr>
        <w:spacing w:line="580" w:lineRule="exact"/>
        <w:jc w:val="center"/>
        <w:rPr>
          <w:rFonts w:hint="eastAsia" w:ascii="黑体" w:eastAsia="黑体"/>
          <w:sz w:val="30"/>
          <w:szCs w:val="30"/>
        </w:rPr>
      </w:pPr>
    </w:p>
    <w:p w14:paraId="7E5E6632">
      <w:pPr>
        <w:spacing w:line="580" w:lineRule="exact"/>
        <w:jc w:val="center"/>
        <w:rPr>
          <w:rFonts w:hint="eastAsia" w:ascii="黑体" w:eastAsia="黑体"/>
          <w:sz w:val="44"/>
          <w:szCs w:val="44"/>
        </w:rPr>
      </w:pPr>
    </w:p>
    <w:p w14:paraId="3246C43B">
      <w:pPr>
        <w:spacing w:line="600" w:lineRule="exact"/>
        <w:jc w:val="center"/>
        <w:rPr>
          <w:rFonts w:hint="eastAsia" w:ascii="黑体" w:eastAsia="黑体"/>
          <w:sz w:val="44"/>
          <w:szCs w:val="44"/>
        </w:rPr>
      </w:pPr>
    </w:p>
    <w:p w14:paraId="43DE5C8D">
      <w:pPr>
        <w:spacing w:line="600" w:lineRule="exact"/>
        <w:jc w:val="center"/>
        <w:rPr>
          <w:rFonts w:hint="eastAsia" w:ascii="黑体" w:eastAsia="黑体"/>
          <w:sz w:val="44"/>
          <w:szCs w:val="44"/>
        </w:rPr>
      </w:pPr>
      <w:r>
        <w:rPr>
          <w:rFonts w:hint="eastAsia" w:ascii="黑体" w:eastAsia="黑体"/>
          <w:sz w:val="44"/>
          <w:szCs w:val="44"/>
        </w:rPr>
        <w:t>目   录</w:t>
      </w:r>
    </w:p>
    <w:p w14:paraId="4F03D0D0">
      <w:pPr>
        <w:spacing w:line="600" w:lineRule="exact"/>
        <w:rPr>
          <w:rFonts w:hint="eastAsia" w:ascii="黑体" w:eastAsia="黑体"/>
          <w:sz w:val="30"/>
          <w:szCs w:val="30"/>
        </w:rPr>
      </w:pPr>
    </w:p>
    <w:p w14:paraId="1B0BF613">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14:paraId="53A8117B">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14:paraId="56B0FF1B">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14:paraId="19FA3168">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2025年部门预算情况说明</w:t>
      </w:r>
    </w:p>
    <w:p w14:paraId="5BAC6193">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一、关于收支总体情况表的说明</w:t>
      </w:r>
    </w:p>
    <w:p w14:paraId="23DC7065">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二、关于收入总体情况表的说明</w:t>
      </w:r>
    </w:p>
    <w:p w14:paraId="0786596A">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三、关于支出总体情况表的说明</w:t>
      </w:r>
    </w:p>
    <w:p w14:paraId="673D5481">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14:paraId="52F9F4B0">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五、关于一般公共预算支出情况</w:t>
      </w:r>
      <w:r>
        <w:rPr>
          <w:rFonts w:hint="eastAsia" w:ascii="仿宋_GB2312" w:hAnsi="Times New Roman" w:eastAsia="仿宋_GB2312"/>
          <w:sz w:val="30"/>
          <w:szCs w:val="30"/>
          <w:lang w:val="en-US" w:eastAsia="zh-CN"/>
        </w:rPr>
        <w:t>表</w:t>
      </w:r>
      <w:r>
        <w:rPr>
          <w:rFonts w:hint="eastAsia" w:ascii="仿宋_GB2312" w:hAnsi="Times New Roman" w:eastAsia="仿宋_GB2312"/>
          <w:sz w:val="30"/>
          <w:szCs w:val="30"/>
        </w:rPr>
        <w:t>的说明</w:t>
      </w:r>
    </w:p>
    <w:p w14:paraId="3D994C33">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14:paraId="3950AD71">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14:paraId="126F2694">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14:paraId="360E4221">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14:paraId="7B306337">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14:paraId="6D2BD51F">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14:paraId="4E33A861">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2025年部门预算表</w:t>
      </w:r>
    </w:p>
    <w:p w14:paraId="25D68F14">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一、部门收支总体情况表</w:t>
      </w:r>
    </w:p>
    <w:p w14:paraId="4AB16AFC">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二、部门收入总体情况表</w:t>
      </w:r>
    </w:p>
    <w:p w14:paraId="4E88FCC1">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三、部门支出总体情况表</w:t>
      </w:r>
    </w:p>
    <w:p w14:paraId="2DAB7CF4">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四、财政拨款收支总体情况表</w:t>
      </w:r>
    </w:p>
    <w:p w14:paraId="177028C2">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五、一般公共预算支出情况表</w:t>
      </w:r>
    </w:p>
    <w:p w14:paraId="337DB221">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14:paraId="5BA50C7A">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14:paraId="08C55F25">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八、政府性基金预算支出情况表</w:t>
      </w:r>
    </w:p>
    <w:p w14:paraId="03713479">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14:paraId="373F8D5E">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十、项目支出表</w:t>
      </w:r>
    </w:p>
    <w:p w14:paraId="02EDF5E0">
      <w:pPr>
        <w:spacing w:line="600" w:lineRule="exact"/>
        <w:rPr>
          <w:rFonts w:hint="eastAsia"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14:paraId="10738C30">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14:paraId="7863078C">
      <w:pPr>
        <w:spacing w:line="600" w:lineRule="exact"/>
        <w:jc w:val="both"/>
        <w:rPr>
          <w:rFonts w:hint="eastAsia" w:ascii="仿宋_GB2312" w:hAnsi="Times New Roman" w:eastAsia="仿宋_GB2312"/>
          <w:sz w:val="30"/>
          <w:szCs w:val="30"/>
        </w:rPr>
      </w:pPr>
      <w:r>
        <w:rPr>
          <w:rFonts w:ascii="仿宋_GB2312" w:hAnsi="Times New Roman" w:eastAsia="仿宋_GB2312"/>
          <w:sz w:val="30"/>
          <w:szCs w:val="30"/>
        </w:rPr>
        <w:fldChar w:fldCharType="end"/>
      </w:r>
    </w:p>
    <w:p w14:paraId="4879006F">
      <w:pPr>
        <w:spacing w:line="600" w:lineRule="exact"/>
        <w:jc w:val="both"/>
        <w:rPr>
          <w:rFonts w:hint="eastAsia" w:ascii="仿宋_GB2312" w:hAnsi="Times New Roman" w:eastAsia="仿宋_GB2312"/>
          <w:sz w:val="30"/>
          <w:szCs w:val="30"/>
        </w:rPr>
      </w:pPr>
    </w:p>
    <w:p w14:paraId="38FB7097">
      <w:pPr>
        <w:spacing w:line="600" w:lineRule="exact"/>
        <w:jc w:val="both"/>
        <w:rPr>
          <w:rFonts w:hint="eastAsia" w:ascii="仿宋_GB2312" w:hAnsi="Times New Roman" w:eastAsia="仿宋_GB2312"/>
          <w:sz w:val="30"/>
          <w:szCs w:val="30"/>
        </w:rPr>
      </w:pPr>
    </w:p>
    <w:p w14:paraId="6EAA9112">
      <w:pPr>
        <w:spacing w:line="600" w:lineRule="exact"/>
        <w:jc w:val="both"/>
        <w:rPr>
          <w:rFonts w:hint="eastAsia" w:ascii="仿宋_GB2312" w:hAnsi="Times New Roman" w:eastAsia="仿宋_GB2312"/>
          <w:sz w:val="30"/>
          <w:szCs w:val="30"/>
        </w:rPr>
      </w:pPr>
    </w:p>
    <w:p w14:paraId="56E03459">
      <w:pPr>
        <w:spacing w:line="600" w:lineRule="exact"/>
        <w:jc w:val="both"/>
        <w:rPr>
          <w:rFonts w:hint="eastAsia" w:ascii="仿宋_GB2312" w:hAnsi="Times New Roman" w:eastAsia="仿宋_GB2312"/>
          <w:sz w:val="30"/>
          <w:szCs w:val="30"/>
        </w:rPr>
      </w:pPr>
    </w:p>
    <w:p w14:paraId="4CF229A7">
      <w:pPr>
        <w:spacing w:line="600" w:lineRule="exact"/>
        <w:jc w:val="both"/>
        <w:rPr>
          <w:rFonts w:hint="eastAsia" w:ascii="仿宋_GB2312" w:hAnsi="Times New Roman" w:eastAsia="仿宋_GB2312"/>
          <w:sz w:val="30"/>
          <w:szCs w:val="30"/>
        </w:rPr>
      </w:pPr>
    </w:p>
    <w:p w14:paraId="4E484281">
      <w:pPr>
        <w:spacing w:line="600" w:lineRule="exact"/>
        <w:jc w:val="both"/>
        <w:rPr>
          <w:rFonts w:hint="eastAsia" w:ascii="仿宋_GB2312" w:hAnsi="Times New Roman" w:eastAsia="仿宋_GB2312"/>
          <w:sz w:val="30"/>
          <w:szCs w:val="30"/>
        </w:rPr>
      </w:pPr>
    </w:p>
    <w:p w14:paraId="77807704">
      <w:pPr>
        <w:spacing w:line="600" w:lineRule="exact"/>
        <w:jc w:val="both"/>
        <w:rPr>
          <w:rFonts w:hint="eastAsia" w:ascii="仿宋_GB2312" w:hAnsi="Times New Roman" w:eastAsia="仿宋_GB2312"/>
          <w:sz w:val="30"/>
          <w:szCs w:val="30"/>
        </w:rPr>
      </w:pPr>
    </w:p>
    <w:p w14:paraId="7BB68283">
      <w:pPr>
        <w:spacing w:line="600" w:lineRule="exact"/>
        <w:jc w:val="both"/>
        <w:rPr>
          <w:rFonts w:hint="eastAsia" w:ascii="仿宋_GB2312" w:hAnsi="Times New Roman" w:eastAsia="仿宋_GB2312"/>
          <w:sz w:val="30"/>
          <w:szCs w:val="30"/>
        </w:rPr>
      </w:pPr>
    </w:p>
    <w:p w14:paraId="0BC74729">
      <w:pPr>
        <w:spacing w:line="600" w:lineRule="exact"/>
        <w:jc w:val="both"/>
        <w:rPr>
          <w:rFonts w:hint="eastAsia" w:ascii="仿宋_GB2312" w:hAnsi="Times New Roman" w:eastAsia="仿宋_GB2312"/>
          <w:sz w:val="30"/>
          <w:szCs w:val="30"/>
        </w:rPr>
      </w:pPr>
    </w:p>
    <w:p w14:paraId="7C615F3D">
      <w:pPr>
        <w:spacing w:line="600" w:lineRule="exact"/>
        <w:jc w:val="both"/>
        <w:rPr>
          <w:rFonts w:hint="eastAsia" w:eastAsia="黑体"/>
          <w:w w:val="95"/>
          <w:sz w:val="44"/>
          <w:szCs w:val="44"/>
        </w:rPr>
      </w:pPr>
    </w:p>
    <w:p w14:paraId="564A98B1">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6961788F">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14:paraId="1AA01063">
      <w:pPr>
        <w:spacing w:line="600" w:lineRule="exact"/>
        <w:rPr>
          <w:rFonts w:hint="eastAsia"/>
        </w:rPr>
      </w:pPr>
    </w:p>
    <w:p w14:paraId="1ECE5C2F">
      <w:pPr>
        <w:pStyle w:val="3"/>
        <w:spacing w:line="600" w:lineRule="exact"/>
        <w:ind w:firstLine="602" w:firstLineChars="200"/>
        <w:rPr>
          <w:rFonts w:hint="eastAsia" w:ascii="黑体" w:hAnsi="黑体" w:eastAsia="黑体"/>
          <w:sz w:val="30"/>
          <w:szCs w:val="30"/>
        </w:rPr>
      </w:pPr>
      <w:bookmarkStart w:id="1" w:name="_Toc78784555"/>
      <w:r>
        <w:rPr>
          <w:rFonts w:hint="eastAsia" w:ascii="黑体" w:hAnsi="黑体" w:eastAsia="黑体"/>
          <w:sz w:val="30"/>
          <w:szCs w:val="30"/>
        </w:rPr>
        <w:t>一、主要职责</w:t>
      </w:r>
      <w:bookmarkEnd w:id="1"/>
    </w:p>
    <w:p w14:paraId="1890FE9B">
      <w:pPr>
        <w:pStyle w:val="9"/>
        <w:keepNext w:val="0"/>
        <w:keepLines w:val="0"/>
        <w:widowControl/>
        <w:suppressLineNumbers w:val="0"/>
        <w:spacing w:before="0" w:beforeAutospacing="0" w:after="0" w:afterAutospacing="0" w:line="360" w:lineRule="auto"/>
        <w:ind w:right="225" w:firstLine="600" w:firstLineChars="200"/>
        <w:jc w:val="left"/>
        <w:rPr>
          <w:rFonts w:hint="eastAsia" w:eastAsia="仿宋_GB2312"/>
          <w:kern w:val="0"/>
          <w:sz w:val="30"/>
          <w:szCs w:val="30"/>
          <w:lang w:val="en-US" w:eastAsia="zh-CN" w:bidi="ar-SA"/>
        </w:rPr>
      </w:pPr>
      <w:bookmarkStart w:id="2" w:name="_Toc78784556"/>
      <w:r>
        <w:rPr>
          <w:rFonts w:hint="eastAsia" w:eastAsia="仿宋_GB2312"/>
          <w:kern w:val="0"/>
          <w:sz w:val="30"/>
          <w:szCs w:val="30"/>
          <w:lang w:val="en-US" w:eastAsia="zh-CN" w:bidi="ar-SA"/>
        </w:rPr>
        <w:t>天津市环湖医院</w:t>
      </w:r>
      <w:r>
        <w:rPr>
          <w:rFonts w:eastAsia="仿宋_GB2312"/>
          <w:kern w:val="0"/>
          <w:sz w:val="30"/>
          <w:szCs w:val="30"/>
          <w:lang w:val="en-US" w:eastAsia="zh-CN" w:bidi="ar-SA"/>
        </w:rPr>
        <w:t>是以神经内、外科为特色，集医疗、教学、科研、预防为一体的三级甲等医院，设有天津市痴呆研究所、天津市神经外科研究所、天津市血管介入放射治疗基地、天津市颅脑损伤抢救中心，以及天津市鼻病诊疗中心</w:t>
      </w:r>
      <w:r>
        <w:rPr>
          <w:rFonts w:hint="eastAsia" w:eastAsia="仿宋_GB2312"/>
          <w:kern w:val="0"/>
          <w:sz w:val="30"/>
          <w:szCs w:val="30"/>
          <w:lang w:val="en-US" w:eastAsia="zh-CN" w:bidi="ar-SA"/>
        </w:rPr>
        <w:t>，主要职责如下：</w:t>
      </w:r>
    </w:p>
    <w:p w14:paraId="157EE9A8">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（一）医疗与护理服务：为人民身体健康提供医疗与护理保健服务。</w:t>
      </w:r>
    </w:p>
    <w:p w14:paraId="5402FAE4">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1、提供高水平的专科、专家服务，开设脑血管外科、血管内介入、颅脑创伤、颅内肿瘤、小儿神经外科、功能神经外科及脊柱脊髓、脑血管病、癫痫及睡眠障碍、神经遗传变性病、神经心理和痴呆、神经免疫病、神经肌肉病、中枢系统感染性疾病、神经ICU等住院治疗和门诊治疗服务。承担急危重症和疑难病症诊治任务，开展双向转诊。</w:t>
      </w:r>
    </w:p>
    <w:p w14:paraId="595E7478">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2、承担灾害事故的紧急救援及院内急救任务。</w:t>
      </w:r>
    </w:p>
    <w:p w14:paraId="624286B7">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3、开展心理卫生、咨询等门诊服务和支持、指导社区、护理、康复医疗服务。</w:t>
      </w:r>
    </w:p>
    <w:p w14:paraId="6387F234">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（二）医学教学与研究：</w:t>
      </w:r>
    </w:p>
    <w:p w14:paraId="4F1BFEF8">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我院已成为国家卫计委卒中筛查与规范诊疗培训内科诊疗技术、介入诊疗技术、颈动脉内膜剥脱技术、超声诊断技术、影像诊断技术等培训基地，2014年成功申报神经内科、神经外科、康复医学、放射专业四项国家级住院医师规范化培训基地。承担天津医科大学、天津中医药大学、天津医学高等专科学校、天津体育学院等高等院校的教学任务，是天津市高等院校教学基地之一。并承担医学研究工作设有天津市痴呆研究所、天津市神经外科研究所、天津市血管介入放射治疗基地、天津市颅脑损伤抢救中心，以及天津市鼻病诊疗中心。</w:t>
      </w:r>
    </w:p>
    <w:p w14:paraId="22D353F4">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（三）业务技术指导培训工作：</w:t>
      </w:r>
    </w:p>
    <w:p w14:paraId="6C2ED2BC">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1、履行对医疗机构业务技术指导，并建立经常性的技术指导与合作关系，帮助开展新技术、新项目，解决疑难问题，培养卫生技术和管理人才。</w:t>
      </w:r>
    </w:p>
    <w:p w14:paraId="3B776074">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2、完成卫生行政部门规定的卫生支农工作。</w:t>
      </w:r>
    </w:p>
    <w:p w14:paraId="022639C7">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3、开展卫生医疗人员培训、卫生技术人员继续教育。</w:t>
      </w:r>
    </w:p>
    <w:p w14:paraId="6E4FD007">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（四）预防保健及保健教育：</w:t>
      </w:r>
    </w:p>
    <w:p w14:paraId="40D9A895">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1、开展健康教育。</w:t>
      </w:r>
    </w:p>
    <w:p w14:paraId="1998AD6D">
      <w:pPr>
        <w:pStyle w:val="9"/>
        <w:keepNext w:val="0"/>
        <w:keepLines w:val="0"/>
        <w:widowControl/>
        <w:suppressLineNumbers w:val="0"/>
        <w:spacing w:before="0" w:beforeAutospacing="0" w:after="0" w:afterAutospacing="0" w:line="360" w:lineRule="auto"/>
        <w:ind w:right="225" w:firstLine="600" w:firstLineChars="200"/>
        <w:jc w:val="left"/>
        <w:rPr>
          <w:rFonts w:hint="eastAsia" w:ascii="MS Serif" w:hAnsi="MS Serif" w:eastAsia="仿宋_GB2312" w:cs="Times New Roman"/>
          <w:kern w:val="0"/>
          <w:sz w:val="30"/>
          <w:szCs w:val="30"/>
          <w:lang w:val="en-US" w:eastAsia="zh-CN" w:bidi="ar-SA"/>
        </w:rPr>
      </w:pPr>
      <w:r>
        <w:rPr>
          <w:rFonts w:hint="eastAsia" w:ascii="MS Serif" w:hAnsi="MS Serif" w:eastAsia="仿宋_GB2312" w:cs="Times New Roman"/>
          <w:kern w:val="0"/>
          <w:sz w:val="30"/>
          <w:szCs w:val="30"/>
          <w:lang w:val="en-US" w:eastAsia="zh-CN" w:bidi="ar-SA"/>
        </w:rPr>
        <w:t>2、承担预防保健、主要慢性非传染性疾病的临床流行病学调查和防治工作。</w:t>
      </w:r>
    </w:p>
    <w:p w14:paraId="07F51536">
      <w:pPr>
        <w:pStyle w:val="3"/>
        <w:spacing w:line="600" w:lineRule="exact"/>
        <w:ind w:firstLine="602" w:firstLineChars="200"/>
        <w:rPr>
          <w:rFonts w:hint="eastAsia"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7369FE7C">
      <w:pPr>
        <w:spacing w:line="600" w:lineRule="exact"/>
        <w:ind w:firstLine="600" w:firstLineChars="200"/>
        <w:rPr>
          <w:rFonts w:eastAsia="仿宋_GB2312"/>
          <w:sz w:val="30"/>
          <w:szCs w:val="30"/>
        </w:rPr>
      </w:pPr>
      <w:r>
        <w:rPr>
          <w:rFonts w:hint="eastAsia" w:eastAsia="仿宋_GB2312"/>
          <w:sz w:val="30"/>
          <w:szCs w:val="30"/>
          <w:lang w:eastAsia="zh-CN"/>
        </w:rPr>
        <w:t>天津市环湖医院</w:t>
      </w:r>
      <w:r>
        <w:rPr>
          <w:rFonts w:eastAsia="仿宋_GB2312"/>
          <w:sz w:val="30"/>
          <w:szCs w:val="30"/>
        </w:rPr>
        <w:t>内设</w:t>
      </w:r>
      <w:r>
        <w:rPr>
          <w:rFonts w:eastAsia="仿宋_GB2312"/>
          <w:sz w:val="30"/>
          <w:szCs w:val="30"/>
          <w:u w:val="single"/>
        </w:rPr>
        <w:t xml:space="preserve"> </w:t>
      </w:r>
      <w:r>
        <w:rPr>
          <w:rFonts w:hint="eastAsia" w:eastAsia="仿宋_GB2312"/>
          <w:sz w:val="30"/>
          <w:szCs w:val="30"/>
          <w:u w:val="single"/>
          <w:lang w:val="en-US" w:eastAsia="zh-CN"/>
        </w:rPr>
        <w:t>30</w:t>
      </w:r>
      <w:r>
        <w:rPr>
          <w:rFonts w:eastAsia="仿宋_GB2312"/>
          <w:sz w:val="30"/>
          <w:szCs w:val="30"/>
          <w:u w:val="single"/>
        </w:rPr>
        <w:t xml:space="preserve"> </w:t>
      </w:r>
      <w:r>
        <w:rPr>
          <w:rFonts w:eastAsia="仿宋_GB2312"/>
          <w:sz w:val="30"/>
          <w:szCs w:val="30"/>
        </w:rPr>
        <w:t>个职能处室；下辖</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个预算单位</w:t>
      </w:r>
      <w:r>
        <w:rPr>
          <w:rFonts w:hint="eastAsia" w:eastAsia="仿宋_GB2312"/>
          <w:sz w:val="30"/>
          <w:szCs w:val="30"/>
        </w:rPr>
        <w:t>。</w:t>
      </w:r>
    </w:p>
    <w:p w14:paraId="163637E7">
      <w:pPr>
        <w:spacing w:line="600" w:lineRule="exact"/>
        <w:ind w:firstLine="600"/>
        <w:jc w:val="both"/>
        <w:rPr>
          <w:rFonts w:hint="eastAsia" w:eastAsia="仿宋_GB2312"/>
          <w:sz w:val="30"/>
          <w:szCs w:val="30"/>
        </w:rPr>
      </w:pPr>
      <w:r>
        <w:rPr>
          <w:rFonts w:hint="eastAsia" w:eastAsia="仿宋_GB2312"/>
          <w:sz w:val="30"/>
          <w:szCs w:val="30"/>
        </w:rPr>
        <w:t>纳入</w:t>
      </w:r>
      <w:r>
        <w:rPr>
          <w:rFonts w:hint="eastAsia" w:eastAsia="仿宋_GB2312"/>
          <w:sz w:val="30"/>
          <w:szCs w:val="30"/>
          <w:lang w:eastAsia="zh-CN"/>
        </w:rPr>
        <w:t>天津市环湖医院</w:t>
      </w:r>
      <w:r>
        <w:rPr>
          <w:rFonts w:hint="eastAsia" w:eastAsia="仿宋_GB2312"/>
          <w:sz w:val="30"/>
          <w:szCs w:val="30"/>
        </w:rPr>
        <w:t>2025年部门预算编制范围的预算单位包括：</w:t>
      </w:r>
    </w:p>
    <w:p w14:paraId="56D669A7">
      <w:pPr>
        <w:spacing w:line="600" w:lineRule="exact"/>
        <w:ind w:firstLine="600"/>
        <w:jc w:val="both"/>
        <w:rPr>
          <w:rFonts w:hint="eastAsia" w:eastAsia="仿宋_GB2312"/>
          <w:sz w:val="30"/>
          <w:szCs w:val="30"/>
        </w:rPr>
      </w:pPr>
      <w:r>
        <w:rPr>
          <w:rFonts w:hint="eastAsia" w:eastAsia="仿宋_GB2312"/>
          <w:sz w:val="30"/>
          <w:szCs w:val="30"/>
        </w:rPr>
        <w:t>1.</w:t>
      </w:r>
      <w:r>
        <w:rPr>
          <w:rFonts w:hint="eastAsia" w:eastAsia="仿宋_GB2312"/>
          <w:sz w:val="30"/>
          <w:szCs w:val="30"/>
          <w:lang w:eastAsia="zh-CN"/>
        </w:rPr>
        <w:t>天津市环湖医院</w:t>
      </w:r>
      <w:r>
        <w:rPr>
          <w:rFonts w:hint="eastAsia" w:eastAsia="仿宋_GB2312"/>
          <w:sz w:val="30"/>
          <w:szCs w:val="30"/>
        </w:rPr>
        <w:t>本级</w:t>
      </w:r>
    </w:p>
    <w:p w14:paraId="2DB406EC">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14:paraId="4CF43E62">
      <w:pPr>
        <w:spacing w:line="600" w:lineRule="exact"/>
        <w:ind w:firstLine="600" w:firstLineChars="200"/>
        <w:rPr>
          <w:rFonts w:hint="eastAsia" w:ascii="黑体" w:eastAsia="黑体"/>
          <w:sz w:val="30"/>
          <w:szCs w:val="30"/>
        </w:rPr>
      </w:pPr>
    </w:p>
    <w:p w14:paraId="347CF7BA">
      <w:pPr>
        <w:pStyle w:val="3"/>
        <w:spacing w:line="600" w:lineRule="exact"/>
        <w:ind w:firstLine="600" w:firstLineChars="200"/>
        <w:rPr>
          <w:rFonts w:hint="eastAsia"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1263F366">
      <w:pPr>
        <w:spacing w:line="600" w:lineRule="exact"/>
        <w:ind w:firstLine="150" w:firstLineChars="50"/>
        <w:rPr>
          <w:rFonts w:eastAsia="仿宋_GB2312"/>
          <w:sz w:val="30"/>
          <w:szCs w:val="30"/>
        </w:rPr>
      </w:pPr>
      <w:r>
        <w:rPr>
          <w:rFonts w:hint="eastAsia" w:eastAsia="仿宋_GB2312"/>
          <w:sz w:val="30"/>
          <w:szCs w:val="30"/>
        </w:rPr>
        <w:t xml:space="preserve">    按照综合预算的原则，</w:t>
      </w:r>
      <w:r>
        <w:rPr>
          <w:rFonts w:hint="eastAsia" w:eastAsia="仿宋_GB2312"/>
          <w:sz w:val="30"/>
          <w:szCs w:val="30"/>
          <w:lang w:eastAsia="zh-CN"/>
        </w:rPr>
        <w:t>天津市环湖医院</w:t>
      </w:r>
      <w:r>
        <w:rPr>
          <w:rFonts w:hint="eastAsia" w:eastAsia="仿宋_GB2312"/>
          <w:sz w:val="30"/>
          <w:szCs w:val="30"/>
        </w:rPr>
        <w:t>所有收入和支出均纳入部门预算管理。收入包括：一般公共预算拨款收入</w:t>
      </w:r>
      <w:r>
        <w:rPr>
          <w:rFonts w:eastAsia="仿宋_GB2312"/>
          <w:sz w:val="30"/>
          <w:szCs w:val="30"/>
          <w:u w:val="single"/>
        </w:rPr>
        <w:t xml:space="preserve"> </w:t>
      </w:r>
      <w:r>
        <w:rPr>
          <w:rFonts w:hint="eastAsia" w:eastAsia="仿宋_GB2312"/>
          <w:sz w:val="30"/>
          <w:szCs w:val="30"/>
          <w:u w:val="single"/>
        </w:rPr>
        <w:t>4,495.6</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政府性基金预算拨款收入</w:t>
      </w:r>
      <w:r>
        <w:rPr>
          <w:rFonts w:eastAsia="仿宋_GB2312"/>
          <w:sz w:val="30"/>
          <w:szCs w:val="30"/>
          <w:u w:val="single"/>
        </w:rPr>
        <w:t xml:space="preserve"> </w:t>
      </w:r>
      <w:r>
        <w:rPr>
          <w:rFonts w:hint="eastAsia" w:eastAsia="仿宋_GB2312"/>
          <w:sz w:val="30"/>
          <w:szCs w:val="30"/>
          <w:u w:val="single"/>
        </w:rPr>
        <w:t>812.0</w:t>
      </w:r>
      <w:r>
        <w:rPr>
          <w:rFonts w:eastAsia="仿宋_GB2312"/>
          <w:sz w:val="30"/>
          <w:szCs w:val="30"/>
        </w:rPr>
        <w:t>万元、</w:t>
      </w:r>
      <w:r>
        <w:rPr>
          <w:rFonts w:hint="eastAsia" w:eastAsia="仿宋_GB2312"/>
          <w:sz w:val="30"/>
          <w:szCs w:val="30"/>
        </w:rPr>
        <w:t>国有资本经营预算拨款收入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、财政专户管理资金收入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、事业收入</w:t>
      </w:r>
      <w:r>
        <w:rPr>
          <w:rFonts w:eastAsia="仿宋_GB2312"/>
          <w:sz w:val="30"/>
          <w:szCs w:val="30"/>
          <w:u w:val="single"/>
        </w:rPr>
        <w:t xml:space="preserve"> </w:t>
      </w:r>
      <w:r>
        <w:rPr>
          <w:rFonts w:hint="eastAsia" w:eastAsia="仿宋_GB2312"/>
          <w:sz w:val="30"/>
          <w:szCs w:val="30"/>
          <w:u w:val="single"/>
        </w:rPr>
        <w:t>171,799.8</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事业单位经营收入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上级补助收入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附属单位上缴收入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、其他收入</w:t>
      </w:r>
      <w:r>
        <w:rPr>
          <w:rFonts w:eastAsia="仿宋_GB2312"/>
          <w:sz w:val="30"/>
          <w:szCs w:val="30"/>
          <w:u w:val="single"/>
        </w:rPr>
        <w:t xml:space="preserve"> </w:t>
      </w:r>
      <w:r>
        <w:rPr>
          <w:rFonts w:hint="eastAsia" w:eastAsia="仿宋_GB2312"/>
          <w:sz w:val="30"/>
          <w:szCs w:val="30"/>
          <w:u w:val="single"/>
        </w:rPr>
        <w:t>1,843.0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上年结转结余</w:t>
      </w:r>
      <w:r>
        <w:rPr>
          <w:rFonts w:eastAsia="仿宋_GB2312"/>
          <w:sz w:val="30"/>
          <w:szCs w:val="30"/>
          <w:u w:val="single"/>
        </w:rPr>
        <w:t xml:space="preserve"> </w:t>
      </w:r>
      <w:r>
        <w:rPr>
          <w:rFonts w:hint="eastAsia" w:eastAsia="仿宋_GB2312"/>
          <w:sz w:val="30"/>
          <w:szCs w:val="30"/>
          <w:u w:val="single"/>
        </w:rPr>
        <w:t>15,947.9</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；支出包括：卫生健康支出支出</w:t>
      </w:r>
      <w:r>
        <w:rPr>
          <w:rFonts w:eastAsia="仿宋_GB2312"/>
          <w:sz w:val="30"/>
          <w:szCs w:val="30"/>
          <w:u w:val="single"/>
        </w:rPr>
        <w:t xml:space="preserve"> </w:t>
      </w:r>
      <w:r>
        <w:rPr>
          <w:rFonts w:hint="eastAsia" w:eastAsia="仿宋_GB2312"/>
          <w:sz w:val="30"/>
          <w:szCs w:val="30"/>
          <w:u w:val="single"/>
        </w:rPr>
        <w:t>191,623.8</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hint="eastAsia" w:eastAsia="仿宋_GB2312"/>
          <w:sz w:val="30"/>
          <w:szCs w:val="30"/>
          <w:lang w:val="en-US" w:eastAsia="zh-CN"/>
        </w:rPr>
        <w:t>其他</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rPr>
        <w:t>2,462.6</w:t>
      </w:r>
      <w:r>
        <w:rPr>
          <w:rFonts w:eastAsia="仿宋_GB2312"/>
          <w:sz w:val="30"/>
          <w:szCs w:val="30"/>
        </w:rPr>
        <w:t>万元</w:t>
      </w:r>
      <w:r>
        <w:rPr>
          <w:rFonts w:hint="eastAsia" w:eastAsia="仿宋_GB2312"/>
          <w:sz w:val="30"/>
          <w:szCs w:val="30"/>
        </w:rPr>
        <w:t>、债务付息支出</w:t>
      </w:r>
      <w:r>
        <w:rPr>
          <w:rFonts w:hint="eastAsia" w:eastAsia="仿宋_GB2312"/>
          <w:sz w:val="30"/>
          <w:szCs w:val="30"/>
          <w:u w:val="single"/>
        </w:rPr>
        <w:t>812.0</w:t>
      </w:r>
      <w:r>
        <w:rPr>
          <w:rFonts w:eastAsia="仿宋_GB2312"/>
          <w:sz w:val="30"/>
          <w:szCs w:val="30"/>
        </w:rPr>
        <w:t>万元</w:t>
      </w:r>
      <w:r>
        <w:rPr>
          <w:rFonts w:hint="eastAsia" w:eastAsia="仿宋_GB2312"/>
          <w:sz w:val="30"/>
          <w:szCs w:val="30"/>
        </w:rPr>
        <w:t>。</w:t>
      </w:r>
      <w:r>
        <w:rPr>
          <w:rFonts w:hint="eastAsia" w:eastAsia="仿宋_GB2312"/>
          <w:sz w:val="30"/>
          <w:szCs w:val="30"/>
          <w:lang w:eastAsia="zh-CN"/>
        </w:rPr>
        <w:t>天津市环湖医院</w:t>
      </w:r>
      <w:r>
        <w:rPr>
          <w:rFonts w:hint="eastAsia" w:eastAsia="仿宋_GB2312"/>
          <w:sz w:val="30"/>
          <w:szCs w:val="30"/>
        </w:rPr>
        <w:t>2025年收支总预算</w:t>
      </w:r>
      <w:r>
        <w:rPr>
          <w:rFonts w:eastAsia="仿宋_GB2312"/>
          <w:sz w:val="30"/>
          <w:szCs w:val="30"/>
          <w:u w:val="single"/>
        </w:rPr>
        <w:t xml:space="preserve">  </w:t>
      </w:r>
      <w:r>
        <w:rPr>
          <w:rFonts w:hint="eastAsia" w:eastAsia="仿宋_GB2312"/>
          <w:sz w:val="30"/>
          <w:szCs w:val="30"/>
          <w:u w:val="single"/>
        </w:rPr>
        <w:t>194,898.3</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p>
    <w:p w14:paraId="1941E00C">
      <w:pPr>
        <w:pStyle w:val="3"/>
        <w:spacing w:line="600" w:lineRule="exact"/>
        <w:ind w:firstLine="600" w:firstLineChars="200"/>
        <w:rPr>
          <w:rFonts w:hint="eastAsia" w:ascii="黑体" w:hAnsi="黑体" w:eastAsia="黑体" w:cs="仿宋_GB2312"/>
          <w:b w:val="0"/>
          <w:sz w:val="30"/>
          <w:szCs w:val="30"/>
          <w:lang w:val="en-US" w:eastAsia="zh-CN"/>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r>
        <w:rPr>
          <w:rFonts w:hint="eastAsia" w:ascii="黑体" w:hAnsi="黑体" w:eastAsia="黑体" w:cs="仿宋_GB2312"/>
          <w:b w:val="0"/>
          <w:sz w:val="30"/>
          <w:szCs w:val="30"/>
          <w:lang w:val="en-US" w:eastAsia="zh-CN"/>
        </w:rPr>
        <w:t xml:space="preserve"> </w:t>
      </w:r>
    </w:p>
    <w:p w14:paraId="5C0347E6">
      <w:pPr>
        <w:spacing w:line="600" w:lineRule="exact"/>
        <w:ind w:firstLine="600" w:firstLineChars="200"/>
        <w:rPr>
          <w:rFonts w:eastAsia="仿宋_GB2312"/>
          <w:sz w:val="30"/>
          <w:szCs w:val="30"/>
        </w:rPr>
      </w:pPr>
      <w:r>
        <w:rPr>
          <w:rFonts w:hint="eastAsia" w:eastAsia="仿宋_GB2312"/>
          <w:sz w:val="30"/>
          <w:szCs w:val="30"/>
          <w:lang w:eastAsia="zh-CN"/>
        </w:rPr>
        <w:t>天津市环湖医院</w:t>
      </w:r>
      <w:r>
        <w:rPr>
          <w:rFonts w:hint="eastAsia" w:eastAsia="仿宋_GB2312"/>
          <w:sz w:val="30"/>
          <w:szCs w:val="30"/>
        </w:rPr>
        <w:t>2025</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eastAsia="仿宋_GB2312"/>
          <w:sz w:val="30"/>
          <w:szCs w:val="30"/>
          <w:u w:val="single"/>
        </w:rPr>
        <w:t xml:space="preserve"> </w:t>
      </w:r>
      <w:r>
        <w:rPr>
          <w:rFonts w:hint="eastAsia" w:eastAsia="仿宋_GB2312"/>
          <w:sz w:val="30"/>
          <w:szCs w:val="30"/>
          <w:u w:val="single"/>
        </w:rPr>
        <w:t>194898.3</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eastAsia="仿宋_GB2312"/>
          <w:sz w:val="30"/>
          <w:szCs w:val="30"/>
          <w:u w:val="single"/>
        </w:rPr>
        <w:t xml:space="preserve">  </w:t>
      </w:r>
      <w:r>
        <w:rPr>
          <w:rFonts w:hint="eastAsia" w:eastAsia="仿宋_GB2312"/>
          <w:sz w:val="30"/>
          <w:szCs w:val="30"/>
          <w:u w:val="single"/>
          <w:lang w:val="en-US" w:eastAsia="zh-CN"/>
        </w:rPr>
        <w:t>12775.34</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 xml:space="preserve">2025年响应政策号召进行患者费用控制，避免过度医疗，减轻患者负担，相应的我院收入随之减少 </w:t>
      </w:r>
      <w:r>
        <w:rPr>
          <w:rFonts w:eastAsia="仿宋_GB2312"/>
          <w:sz w:val="30"/>
          <w:szCs w:val="30"/>
          <w:u w:val="single"/>
        </w:rPr>
        <w:t xml:space="preserve">       </w:t>
      </w:r>
      <w:r>
        <w:rPr>
          <w:rFonts w:hint="eastAsia" w:eastAsia="仿宋_GB2312"/>
          <w:sz w:val="30"/>
          <w:szCs w:val="30"/>
        </w:rPr>
        <w:t>。</w:t>
      </w:r>
      <w:r>
        <w:rPr>
          <w:rFonts w:eastAsia="仿宋_GB2312"/>
          <w:sz w:val="30"/>
          <w:szCs w:val="30"/>
        </w:rPr>
        <w:t>其中：</w:t>
      </w:r>
      <w:r>
        <w:rPr>
          <w:rFonts w:hint="eastAsia" w:eastAsia="仿宋_GB2312"/>
          <w:sz w:val="30"/>
          <w:szCs w:val="30"/>
        </w:rPr>
        <w:t>上年结转结余</w:t>
      </w:r>
      <w:r>
        <w:rPr>
          <w:rFonts w:eastAsia="仿宋_GB2312"/>
          <w:sz w:val="30"/>
          <w:szCs w:val="30"/>
          <w:u w:val="single"/>
        </w:rPr>
        <w:t xml:space="preserve"> </w:t>
      </w:r>
      <w:r>
        <w:rPr>
          <w:rFonts w:hint="eastAsia" w:eastAsia="仿宋_GB2312"/>
          <w:sz w:val="30"/>
          <w:szCs w:val="30"/>
          <w:u w:val="single"/>
        </w:rPr>
        <w:t>15947.9</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，占</w:t>
      </w:r>
      <w:r>
        <w:rPr>
          <w:rFonts w:eastAsia="仿宋_GB2312"/>
          <w:sz w:val="30"/>
          <w:szCs w:val="30"/>
          <w:u w:val="single"/>
        </w:rPr>
        <w:t xml:space="preserve">  </w:t>
      </w:r>
      <w:r>
        <w:rPr>
          <w:rFonts w:hint="eastAsia" w:eastAsia="仿宋_GB2312"/>
          <w:sz w:val="30"/>
          <w:szCs w:val="30"/>
          <w:u w:val="single"/>
          <w:lang w:val="en-US" w:eastAsia="zh-CN"/>
        </w:rPr>
        <w:t>8.18</w:t>
      </w:r>
      <w:r>
        <w:rPr>
          <w:rFonts w:eastAsia="仿宋_GB2312"/>
          <w:sz w:val="30"/>
          <w:szCs w:val="30"/>
          <w:u w:val="single"/>
        </w:rPr>
        <w:t xml:space="preserve">  </w:t>
      </w:r>
      <w:r>
        <w:rPr>
          <w:rFonts w:eastAsia="仿宋_GB2312"/>
          <w:sz w:val="30"/>
          <w:szCs w:val="30"/>
        </w:rPr>
        <w:t>%；一般公共预算</w:t>
      </w:r>
      <w:r>
        <w:rPr>
          <w:rFonts w:eastAsia="仿宋_GB2312"/>
          <w:sz w:val="30"/>
          <w:szCs w:val="30"/>
          <w:u w:val="single"/>
        </w:rPr>
        <w:t xml:space="preserve">  </w:t>
      </w:r>
      <w:r>
        <w:rPr>
          <w:rFonts w:hint="eastAsia" w:eastAsia="仿宋_GB2312"/>
          <w:sz w:val="30"/>
          <w:szCs w:val="30"/>
          <w:u w:val="single"/>
        </w:rPr>
        <w:t>4495.6</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2.31</w:t>
      </w:r>
      <w:r>
        <w:rPr>
          <w:rFonts w:eastAsia="仿宋_GB2312"/>
          <w:sz w:val="30"/>
          <w:szCs w:val="30"/>
          <w:u w:val="single"/>
        </w:rPr>
        <w:t xml:space="preserve">   </w:t>
      </w:r>
      <w:r>
        <w:rPr>
          <w:rFonts w:eastAsia="仿宋_GB2312"/>
          <w:sz w:val="30"/>
          <w:szCs w:val="30"/>
        </w:rPr>
        <w:t>%；政府性基金预算</w:t>
      </w:r>
      <w:r>
        <w:rPr>
          <w:rFonts w:eastAsia="仿宋_GB2312"/>
          <w:sz w:val="30"/>
          <w:szCs w:val="30"/>
          <w:u w:val="single"/>
        </w:rPr>
        <w:t xml:space="preserve">   </w:t>
      </w:r>
      <w:r>
        <w:rPr>
          <w:rFonts w:hint="eastAsia" w:eastAsia="仿宋_GB2312"/>
          <w:sz w:val="30"/>
          <w:szCs w:val="30"/>
          <w:u w:val="single"/>
          <w:lang w:val="en-US" w:eastAsia="zh-CN"/>
        </w:rPr>
        <w:t>812</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0.42</w:t>
      </w:r>
      <w:r>
        <w:rPr>
          <w:rFonts w:eastAsia="仿宋_GB2312"/>
          <w:sz w:val="30"/>
          <w:szCs w:val="30"/>
          <w:u w:val="single"/>
        </w:rPr>
        <w:t xml:space="preserve"> </w:t>
      </w:r>
      <w:r>
        <w:rPr>
          <w:rFonts w:eastAsia="仿宋_GB2312"/>
          <w:sz w:val="30"/>
          <w:szCs w:val="30"/>
        </w:rPr>
        <w:t>%；国有资本经营预算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财政专户管理资金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%；事业收入</w:t>
      </w:r>
      <w:r>
        <w:rPr>
          <w:rFonts w:eastAsia="仿宋_GB2312"/>
          <w:sz w:val="30"/>
          <w:szCs w:val="30"/>
          <w:u w:val="single"/>
        </w:rPr>
        <w:t xml:space="preserve">  </w:t>
      </w:r>
      <w:r>
        <w:rPr>
          <w:rFonts w:hint="eastAsia" w:eastAsia="仿宋_GB2312"/>
          <w:sz w:val="30"/>
          <w:szCs w:val="30"/>
          <w:u w:val="single"/>
        </w:rPr>
        <w:t>171799.</w:t>
      </w:r>
      <w:r>
        <w:rPr>
          <w:rFonts w:hint="eastAsia" w:eastAsia="仿宋_GB2312"/>
          <w:sz w:val="30"/>
          <w:szCs w:val="30"/>
          <w:u w:val="single"/>
          <w:lang w:val="en-US" w:eastAsia="zh-CN"/>
        </w:rPr>
        <w:t>8</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88.15</w:t>
      </w:r>
      <w:r>
        <w:rPr>
          <w:rFonts w:eastAsia="仿宋_GB2312"/>
          <w:sz w:val="30"/>
          <w:szCs w:val="30"/>
          <w:u w:val="single"/>
        </w:rPr>
        <w:t xml:space="preserve">   </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%；上级补助收入</w:t>
      </w:r>
      <w:r>
        <w:rPr>
          <w:rFonts w:eastAsia="仿宋_GB2312"/>
          <w:sz w:val="30"/>
          <w:szCs w:val="30"/>
          <w:u w:val="single"/>
        </w:rPr>
        <w:t xml:space="preserve"> </w:t>
      </w:r>
      <w:r>
        <w:rPr>
          <w:rFonts w:hint="eastAsia" w:eastAsia="仿宋_GB2312"/>
          <w:sz w:val="30"/>
          <w:szCs w:val="30"/>
          <w:u w:val="single"/>
          <w:lang w:val="en-US" w:eastAsia="zh-CN"/>
        </w:rPr>
        <w:t xml:space="preserve"> 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 xml:space="preserve"> 0</w:t>
      </w:r>
      <w:r>
        <w:rPr>
          <w:rFonts w:eastAsia="仿宋_GB2312"/>
          <w:sz w:val="30"/>
          <w:szCs w:val="30"/>
          <w:u w:val="single"/>
        </w:rPr>
        <w:t xml:space="preserve">   </w:t>
      </w:r>
      <w:r>
        <w:rPr>
          <w:rFonts w:eastAsia="仿宋_GB2312"/>
          <w:sz w:val="30"/>
          <w:szCs w:val="30"/>
        </w:rPr>
        <w:t>%；附属单位上缴收入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%；其他收入</w:t>
      </w:r>
      <w:r>
        <w:rPr>
          <w:rFonts w:eastAsia="仿宋_GB2312"/>
          <w:sz w:val="30"/>
          <w:szCs w:val="30"/>
          <w:u w:val="single"/>
        </w:rPr>
        <w:t xml:space="preserve">  </w:t>
      </w:r>
      <w:r>
        <w:rPr>
          <w:rFonts w:hint="eastAsia" w:eastAsia="仿宋_GB2312"/>
          <w:sz w:val="30"/>
          <w:szCs w:val="30"/>
          <w:u w:val="single"/>
          <w:lang w:val="en-US" w:eastAsia="zh-CN"/>
        </w:rPr>
        <w:t>1843</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0.94</w:t>
      </w:r>
      <w:r>
        <w:rPr>
          <w:rFonts w:eastAsia="仿宋_GB2312"/>
          <w:sz w:val="30"/>
          <w:szCs w:val="30"/>
          <w:u w:val="single"/>
        </w:rPr>
        <w:t xml:space="preserve">  </w:t>
      </w:r>
      <w:r>
        <w:rPr>
          <w:rFonts w:eastAsia="仿宋_GB2312"/>
          <w:sz w:val="30"/>
          <w:szCs w:val="30"/>
        </w:rPr>
        <w:t>%</w:t>
      </w:r>
      <w:r>
        <w:rPr>
          <w:rFonts w:hint="eastAsia" w:eastAsia="仿宋_GB2312"/>
          <w:sz w:val="30"/>
          <w:szCs w:val="30"/>
        </w:rPr>
        <w:t>。</w:t>
      </w:r>
    </w:p>
    <w:p w14:paraId="6A052ABE">
      <w:pPr>
        <w:pStyle w:val="3"/>
        <w:spacing w:line="600" w:lineRule="exact"/>
        <w:ind w:firstLine="600" w:firstLineChars="200"/>
        <w:rPr>
          <w:rFonts w:hint="eastAsia"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6270F89A">
      <w:pPr>
        <w:spacing w:line="600" w:lineRule="exact"/>
        <w:ind w:firstLine="600" w:firstLineChars="200"/>
        <w:rPr>
          <w:rFonts w:eastAsia="仿宋_GB2312"/>
          <w:sz w:val="30"/>
          <w:szCs w:val="30"/>
        </w:rPr>
      </w:pPr>
      <w:r>
        <w:rPr>
          <w:rFonts w:hint="eastAsia" w:eastAsia="仿宋_GB2312"/>
          <w:sz w:val="30"/>
          <w:szCs w:val="30"/>
          <w:lang w:eastAsia="zh-CN"/>
        </w:rPr>
        <w:t>天津市环湖医院</w:t>
      </w:r>
      <w:r>
        <w:rPr>
          <w:rFonts w:hint="eastAsia" w:eastAsia="仿宋_GB2312"/>
          <w:sz w:val="30"/>
          <w:szCs w:val="30"/>
        </w:rPr>
        <w:t>2025</w:t>
      </w:r>
      <w:r>
        <w:rPr>
          <w:rFonts w:eastAsia="仿宋_GB2312"/>
          <w:sz w:val="30"/>
          <w:szCs w:val="30"/>
        </w:rPr>
        <w:t>年</w:t>
      </w:r>
      <w:r>
        <w:rPr>
          <w:rFonts w:hint="eastAsia" w:eastAsia="仿宋_GB2312"/>
          <w:sz w:val="30"/>
          <w:szCs w:val="30"/>
        </w:rPr>
        <w:t>支出预算</w:t>
      </w:r>
      <w:r>
        <w:rPr>
          <w:rFonts w:eastAsia="仿宋_GB2312"/>
          <w:sz w:val="30"/>
          <w:szCs w:val="30"/>
          <w:u w:val="single"/>
        </w:rPr>
        <w:t xml:space="preserve">  </w:t>
      </w:r>
      <w:r>
        <w:rPr>
          <w:rFonts w:hint="eastAsia" w:eastAsia="仿宋_GB2312"/>
          <w:sz w:val="30"/>
          <w:szCs w:val="30"/>
          <w:u w:val="single"/>
        </w:rPr>
        <w:t>194898.3</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eastAsia="仿宋_GB2312"/>
          <w:sz w:val="30"/>
          <w:szCs w:val="30"/>
          <w:u w:val="single"/>
        </w:rPr>
        <w:t xml:space="preserve">   </w:t>
      </w:r>
      <w:r>
        <w:rPr>
          <w:rFonts w:hint="eastAsia" w:eastAsia="仿宋_GB2312"/>
          <w:sz w:val="30"/>
          <w:szCs w:val="30"/>
          <w:u w:val="single"/>
          <w:lang w:val="en-US" w:eastAsia="zh-CN"/>
        </w:rPr>
        <w:t>10975.06</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预计2025年收入有所减少，相应支出减少</w:t>
      </w:r>
      <w:r>
        <w:rPr>
          <w:rFonts w:eastAsia="仿宋_GB2312"/>
          <w:sz w:val="30"/>
          <w:szCs w:val="30"/>
          <w:u w:val="single"/>
        </w:rPr>
        <w:t xml:space="preserve">     </w:t>
      </w:r>
      <w:r>
        <w:rPr>
          <w:rFonts w:hint="eastAsia" w:eastAsia="仿宋_GB2312"/>
          <w:sz w:val="30"/>
          <w:szCs w:val="30"/>
        </w:rPr>
        <w:t>。</w:t>
      </w:r>
      <w:r>
        <w:rPr>
          <w:rFonts w:eastAsia="仿宋_GB2312"/>
          <w:sz w:val="30"/>
          <w:szCs w:val="30"/>
        </w:rPr>
        <w:t>其中：基本支出</w:t>
      </w:r>
      <w:r>
        <w:rPr>
          <w:rFonts w:eastAsia="仿宋_GB2312"/>
          <w:sz w:val="30"/>
          <w:szCs w:val="30"/>
          <w:u w:val="single"/>
        </w:rPr>
        <w:t xml:space="preserve">  </w:t>
      </w:r>
      <w:r>
        <w:rPr>
          <w:rFonts w:hint="eastAsia" w:eastAsia="仿宋_GB2312"/>
          <w:sz w:val="30"/>
          <w:szCs w:val="30"/>
          <w:u w:val="single"/>
        </w:rPr>
        <w:t>99,361.7</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50.98</w:t>
      </w:r>
      <w:r>
        <w:rPr>
          <w:rFonts w:eastAsia="仿宋_GB2312"/>
          <w:sz w:val="30"/>
          <w:szCs w:val="30"/>
          <w:u w:val="single"/>
        </w:rPr>
        <w:t xml:space="preserve">  </w:t>
      </w:r>
      <w:r>
        <w:rPr>
          <w:rFonts w:eastAsia="仿宋_GB2312"/>
          <w:sz w:val="30"/>
          <w:szCs w:val="30"/>
        </w:rPr>
        <w:t>%；项目支出</w:t>
      </w:r>
      <w:r>
        <w:rPr>
          <w:rFonts w:eastAsia="仿宋_GB2312"/>
          <w:sz w:val="30"/>
          <w:szCs w:val="30"/>
          <w:u w:val="single"/>
        </w:rPr>
        <w:t xml:space="preserve">  </w:t>
      </w:r>
      <w:r>
        <w:rPr>
          <w:rFonts w:hint="eastAsia" w:eastAsia="仿宋_GB2312"/>
          <w:sz w:val="30"/>
          <w:szCs w:val="30"/>
          <w:u w:val="single"/>
        </w:rPr>
        <w:t>95,536.6</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49.02</w:t>
      </w:r>
      <w:r>
        <w:rPr>
          <w:rFonts w:eastAsia="仿宋_GB2312"/>
          <w:sz w:val="30"/>
          <w:szCs w:val="30"/>
          <w:u w:val="single"/>
        </w:rPr>
        <w:t xml:space="preserve">  </w:t>
      </w:r>
      <w:r>
        <w:rPr>
          <w:rFonts w:eastAsia="仿宋_GB2312"/>
          <w:sz w:val="30"/>
          <w:szCs w:val="30"/>
        </w:rPr>
        <w:t>%；</w:t>
      </w:r>
      <w:r>
        <w:rPr>
          <w:rFonts w:hint="eastAsia" w:eastAsia="仿宋_GB2312"/>
          <w:sz w:val="30"/>
          <w:szCs w:val="30"/>
        </w:rPr>
        <w:t>事业单位经营支出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%；上缴上级支出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对附属单位补助支出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万元，占</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w:t>
      </w:r>
      <w:r>
        <w:rPr>
          <w:rFonts w:hint="eastAsia" w:eastAsia="仿宋_GB2312"/>
          <w:sz w:val="30"/>
          <w:szCs w:val="30"/>
        </w:rPr>
        <w:t>。</w:t>
      </w:r>
      <w:r>
        <w:rPr>
          <w:rFonts w:eastAsia="仿宋_GB2312"/>
          <w:sz w:val="30"/>
          <w:szCs w:val="30"/>
        </w:rPr>
        <w:t xml:space="preserve"> </w:t>
      </w:r>
    </w:p>
    <w:p w14:paraId="129C0DC7">
      <w:pPr>
        <w:pStyle w:val="3"/>
        <w:spacing w:line="600" w:lineRule="exact"/>
        <w:ind w:firstLine="600" w:firstLineChars="200"/>
        <w:rPr>
          <w:rFonts w:hint="eastAsia"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2BF39705">
      <w:pPr>
        <w:spacing w:line="600" w:lineRule="exact"/>
        <w:ind w:firstLine="600"/>
        <w:rPr>
          <w:rFonts w:hint="eastAsia" w:eastAsia="仿宋_GB2312"/>
          <w:sz w:val="30"/>
          <w:szCs w:val="30"/>
        </w:rPr>
      </w:pPr>
      <w:r>
        <w:rPr>
          <w:rFonts w:hint="eastAsia" w:eastAsia="仿宋_GB2312"/>
          <w:sz w:val="30"/>
          <w:szCs w:val="30"/>
          <w:lang w:eastAsia="zh-CN"/>
        </w:rPr>
        <w:t>天津市环湖医院</w:t>
      </w:r>
      <w:r>
        <w:rPr>
          <w:rFonts w:hint="eastAsia" w:eastAsia="仿宋_GB2312"/>
          <w:sz w:val="30"/>
          <w:szCs w:val="30"/>
        </w:rPr>
        <w:t>2025年财政拨款收入预算</w:t>
      </w:r>
      <w:r>
        <w:rPr>
          <w:rFonts w:eastAsia="仿宋_GB2312"/>
          <w:sz w:val="30"/>
          <w:szCs w:val="30"/>
          <w:u w:val="single"/>
        </w:rPr>
        <w:t xml:space="preserve">  </w:t>
      </w:r>
      <w:r>
        <w:rPr>
          <w:rFonts w:hint="eastAsia" w:eastAsia="仿宋_GB2312"/>
          <w:sz w:val="30"/>
          <w:szCs w:val="30"/>
          <w:u w:val="single"/>
          <w:lang w:val="en-US" w:eastAsia="zh-CN"/>
        </w:rPr>
        <w:t>8360.2</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3986.76</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上年结转结余</w:t>
      </w:r>
      <w:r>
        <w:rPr>
          <w:rFonts w:hint="eastAsia" w:eastAsia="仿宋_GB2312"/>
          <w:sz w:val="30"/>
          <w:szCs w:val="30"/>
          <w:u w:val="single"/>
          <w:lang w:eastAsia="zh-CN"/>
        </w:rPr>
        <w:t>有所</w:t>
      </w:r>
      <w:r>
        <w:rPr>
          <w:rFonts w:hint="eastAsia" w:eastAsia="仿宋_GB2312"/>
          <w:sz w:val="30"/>
          <w:szCs w:val="30"/>
          <w:u w:val="single"/>
          <w:lang w:val="en-US" w:eastAsia="zh-CN"/>
        </w:rPr>
        <w:t>增加</w:t>
      </w:r>
      <w:r>
        <w:rPr>
          <w:rFonts w:eastAsia="仿宋_GB2312"/>
          <w:sz w:val="30"/>
          <w:szCs w:val="30"/>
          <w:u w:val="single"/>
        </w:rPr>
        <w:t xml:space="preserve">    </w:t>
      </w:r>
      <w:r>
        <w:rPr>
          <w:rFonts w:hint="eastAsia" w:eastAsia="仿宋_GB2312"/>
          <w:sz w:val="30"/>
          <w:szCs w:val="30"/>
        </w:rPr>
        <w:t>。收入包括：一般公共预算拨款收入</w:t>
      </w:r>
      <w:r>
        <w:rPr>
          <w:rFonts w:eastAsia="仿宋_GB2312"/>
          <w:sz w:val="30"/>
          <w:szCs w:val="30"/>
          <w:u w:val="single"/>
        </w:rPr>
        <w:t xml:space="preserve">  </w:t>
      </w:r>
      <w:r>
        <w:rPr>
          <w:rFonts w:hint="eastAsia" w:eastAsia="仿宋_GB2312"/>
          <w:sz w:val="30"/>
          <w:szCs w:val="30"/>
          <w:u w:val="single"/>
          <w:lang w:val="en-US" w:eastAsia="zh-CN"/>
        </w:rPr>
        <w:t>4495.6</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政府性基金预算拨款收入</w:t>
      </w:r>
      <w:r>
        <w:rPr>
          <w:rFonts w:eastAsia="仿宋_GB2312"/>
          <w:sz w:val="30"/>
          <w:szCs w:val="30"/>
          <w:u w:val="single"/>
        </w:rPr>
        <w:t xml:space="preserve">  </w:t>
      </w:r>
      <w:r>
        <w:rPr>
          <w:rFonts w:hint="eastAsia" w:eastAsia="仿宋_GB2312"/>
          <w:sz w:val="30"/>
          <w:szCs w:val="30"/>
          <w:u w:val="single"/>
          <w:lang w:val="en-US" w:eastAsia="zh-CN"/>
        </w:rPr>
        <w:t>812.0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国有资本经营预算拨款收入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上年财政结转结余</w:t>
      </w:r>
      <w:r>
        <w:rPr>
          <w:rFonts w:eastAsia="仿宋_GB2312"/>
          <w:sz w:val="30"/>
          <w:szCs w:val="30"/>
          <w:u w:val="single"/>
        </w:rPr>
        <w:t xml:space="preserve">  </w:t>
      </w:r>
      <w:r>
        <w:rPr>
          <w:rFonts w:hint="eastAsia" w:eastAsia="仿宋_GB2312"/>
          <w:sz w:val="30"/>
          <w:szCs w:val="30"/>
          <w:u w:val="single"/>
          <w:lang w:val="en-US" w:eastAsia="zh-CN"/>
        </w:rPr>
        <w:t>3052.6</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。2025年财政拨款支出预算</w:t>
      </w:r>
      <w:r>
        <w:rPr>
          <w:rFonts w:eastAsia="仿宋_GB2312"/>
          <w:sz w:val="30"/>
          <w:szCs w:val="30"/>
          <w:u w:val="single"/>
        </w:rPr>
        <w:t xml:space="preserve">   </w:t>
      </w:r>
      <w:r>
        <w:rPr>
          <w:rFonts w:hint="eastAsia" w:eastAsia="仿宋_GB2312"/>
          <w:sz w:val="30"/>
          <w:szCs w:val="30"/>
          <w:u w:val="single"/>
          <w:lang w:val="en-US" w:eastAsia="zh-CN"/>
        </w:rPr>
        <w:t>8360.2</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3986.76</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使用了上年结转结余金额</w:t>
      </w:r>
      <w:r>
        <w:rPr>
          <w:rFonts w:eastAsia="仿宋_GB2312"/>
          <w:sz w:val="30"/>
          <w:szCs w:val="30"/>
          <w:u w:val="single"/>
        </w:rPr>
        <w:t xml:space="preserve">     </w:t>
      </w:r>
      <w:r>
        <w:rPr>
          <w:rFonts w:hint="eastAsia" w:eastAsia="仿宋_GB2312"/>
          <w:sz w:val="30"/>
          <w:szCs w:val="30"/>
        </w:rPr>
        <w:t>。支出包括：</w:t>
      </w:r>
      <w:r>
        <w:rPr>
          <w:rFonts w:hint="eastAsia" w:eastAsia="仿宋_GB2312"/>
          <w:sz w:val="30"/>
          <w:szCs w:val="30"/>
          <w:lang w:val="en-US" w:eastAsia="zh-CN"/>
        </w:rPr>
        <w:t>卫生健康</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rPr>
        <w:t>5,085.7</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hint="eastAsia" w:eastAsia="仿宋_GB2312"/>
          <w:sz w:val="30"/>
          <w:szCs w:val="30"/>
          <w:lang w:val="en-US" w:eastAsia="zh-CN"/>
        </w:rPr>
        <w:t>其他</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2462.6</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、债务付息支出</w:t>
      </w:r>
      <w:r>
        <w:rPr>
          <w:rFonts w:eastAsia="仿宋_GB2312"/>
          <w:sz w:val="30"/>
          <w:szCs w:val="30"/>
          <w:u w:val="single"/>
        </w:rPr>
        <w:t xml:space="preserve"> </w:t>
      </w:r>
      <w:r>
        <w:rPr>
          <w:rFonts w:hint="eastAsia" w:eastAsia="仿宋_GB2312"/>
          <w:sz w:val="30"/>
          <w:szCs w:val="30"/>
          <w:u w:val="single"/>
          <w:lang w:val="en-US" w:eastAsia="zh-CN"/>
        </w:rPr>
        <w:t>812</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p>
    <w:p w14:paraId="0815FC3E">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14:paraId="12816793">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14:paraId="272D7F4B">
      <w:pPr>
        <w:spacing w:line="600" w:lineRule="exact"/>
        <w:ind w:firstLine="600" w:firstLineChars="200"/>
        <w:rPr>
          <w:rFonts w:hint="eastAsia" w:eastAsia="仿宋_GB2312"/>
          <w:sz w:val="30"/>
          <w:szCs w:val="30"/>
        </w:rPr>
      </w:pPr>
      <w:r>
        <w:rPr>
          <w:rFonts w:hint="eastAsia" w:eastAsia="仿宋_GB2312"/>
          <w:sz w:val="30"/>
          <w:szCs w:val="30"/>
          <w:lang w:eastAsia="zh-CN"/>
        </w:rPr>
        <w:t>天津市环湖医院</w:t>
      </w:r>
      <w:r>
        <w:rPr>
          <w:rFonts w:hint="eastAsia" w:eastAsia="仿宋_GB2312"/>
          <w:sz w:val="30"/>
          <w:szCs w:val="30"/>
        </w:rPr>
        <w:t>2025年一般公共预算支出</w:t>
      </w:r>
      <w:r>
        <w:rPr>
          <w:rFonts w:eastAsia="仿宋_GB2312"/>
          <w:sz w:val="30"/>
          <w:szCs w:val="30"/>
          <w:u w:val="single"/>
        </w:rPr>
        <w:t xml:space="preserve">   </w:t>
      </w:r>
      <w:r>
        <w:rPr>
          <w:rFonts w:hint="eastAsia" w:eastAsia="仿宋_GB2312"/>
          <w:sz w:val="30"/>
          <w:szCs w:val="30"/>
          <w:u w:val="single"/>
          <w:lang w:val="en-US" w:eastAsia="zh-CN"/>
        </w:rPr>
        <w:t>5085.7</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eastAsia="仿宋_GB2312"/>
          <w:sz w:val="30"/>
          <w:szCs w:val="30"/>
          <w:u w:val="single"/>
        </w:rPr>
        <w:t xml:space="preserve">  </w:t>
      </w:r>
      <w:r>
        <w:rPr>
          <w:rFonts w:hint="eastAsia" w:eastAsia="仿宋_GB2312"/>
          <w:sz w:val="30"/>
          <w:szCs w:val="30"/>
          <w:u w:val="single"/>
          <w:lang w:val="en-US" w:eastAsia="zh-CN"/>
        </w:rPr>
        <w:t>712.26</w:t>
      </w:r>
      <w:r>
        <w:rPr>
          <w:rFonts w:eastAsia="仿宋_GB2312"/>
          <w:sz w:val="30"/>
          <w:szCs w:val="30"/>
          <w:u w:val="single"/>
        </w:rPr>
        <w:t xml:space="preserve">  </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rPr>
        <w:t>按照人数及标准拨付的人员经费及公用经费有所</w:t>
      </w:r>
      <w:r>
        <w:rPr>
          <w:rFonts w:hint="eastAsia" w:eastAsia="仿宋_GB2312"/>
          <w:sz w:val="30"/>
          <w:szCs w:val="30"/>
          <w:u w:val="single"/>
          <w:lang w:val="en-US" w:eastAsia="zh-CN"/>
        </w:rPr>
        <w:t>增加</w:t>
      </w:r>
      <w:r>
        <w:rPr>
          <w:rFonts w:eastAsia="仿宋_GB2312"/>
          <w:sz w:val="30"/>
          <w:szCs w:val="30"/>
          <w:u w:val="single"/>
        </w:rPr>
        <w:t xml:space="preserve">     </w:t>
      </w:r>
      <w:r>
        <w:rPr>
          <w:rFonts w:hint="eastAsia" w:eastAsia="仿宋_GB2312"/>
          <w:sz w:val="30"/>
          <w:szCs w:val="30"/>
        </w:rPr>
        <w:t>。</w:t>
      </w:r>
    </w:p>
    <w:p w14:paraId="61DCC078">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14:paraId="06CD418C">
      <w:pPr>
        <w:numPr>
          <w:ilvl w:val="0"/>
          <w:numId w:val="1"/>
        </w:numPr>
        <w:spacing w:line="580" w:lineRule="exact"/>
        <w:ind w:firstLine="600" w:firstLineChars="200"/>
        <w:rPr>
          <w:rFonts w:eastAsia="仿宋_GB2312"/>
          <w:sz w:val="30"/>
          <w:szCs w:val="30"/>
        </w:rPr>
      </w:pPr>
      <w:r>
        <w:rPr>
          <w:rFonts w:eastAsia="仿宋_GB2312"/>
          <w:sz w:val="30"/>
          <w:szCs w:val="30"/>
        </w:rPr>
        <w:t>“</w:t>
      </w:r>
      <w:r>
        <w:rPr>
          <w:rFonts w:hint="eastAsia" w:eastAsia="仿宋_GB2312"/>
          <w:sz w:val="30"/>
          <w:szCs w:val="30"/>
          <w:lang w:eastAsia="zh-CN"/>
        </w:rPr>
        <w:t>卫生健康</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5085.7</w:t>
      </w:r>
      <w:r>
        <w:rPr>
          <w:rFonts w:eastAsia="仿宋_GB2312"/>
          <w:sz w:val="30"/>
          <w:szCs w:val="30"/>
          <w:u w:val="single"/>
        </w:rPr>
        <w:t xml:space="preserve">  </w:t>
      </w:r>
      <w:r>
        <w:rPr>
          <w:rFonts w:eastAsia="仿宋_GB2312"/>
          <w:sz w:val="30"/>
          <w:szCs w:val="30"/>
        </w:rPr>
        <w:t>万元，与20</w:t>
      </w:r>
      <w:r>
        <w:rPr>
          <w:rFonts w:hint="eastAsia" w:eastAsia="仿宋_GB2312"/>
          <w:sz w:val="30"/>
          <w:szCs w:val="30"/>
        </w:rPr>
        <w:t>2</w:t>
      </w:r>
      <w:r>
        <w:rPr>
          <w:rFonts w:hint="eastAsia" w:eastAsia="仿宋_GB2312"/>
          <w:sz w:val="30"/>
          <w:szCs w:val="30"/>
          <w:lang w:val="en-US" w:eastAsia="zh-CN"/>
        </w:rPr>
        <w:t>4</w:t>
      </w:r>
      <w:r>
        <w:rPr>
          <w:rFonts w:eastAsia="仿宋_GB2312"/>
          <w:sz w:val="30"/>
          <w:szCs w:val="30"/>
        </w:rPr>
        <w:t>年</w:t>
      </w:r>
      <w:r>
        <w:rPr>
          <w:rFonts w:hint="eastAsia" w:eastAsia="仿宋_GB2312"/>
          <w:sz w:val="30"/>
          <w:szCs w:val="30"/>
        </w:rPr>
        <w:t>预</w:t>
      </w:r>
      <w:r>
        <w:rPr>
          <w:rFonts w:eastAsia="仿宋_GB2312"/>
          <w:sz w:val="30"/>
          <w:szCs w:val="30"/>
        </w:rPr>
        <w:t>算相比</w:t>
      </w:r>
      <w:r>
        <w:rPr>
          <w:rFonts w:hint="eastAsia" w:eastAsia="仿宋_GB2312"/>
          <w:sz w:val="30"/>
          <w:szCs w:val="30"/>
          <w:lang w:val="en-US" w:eastAsia="zh-CN"/>
        </w:rPr>
        <w:t>增加</w:t>
      </w:r>
      <w:r>
        <w:rPr>
          <w:rFonts w:eastAsia="仿宋_GB2312"/>
          <w:sz w:val="30"/>
          <w:szCs w:val="30"/>
          <w:u w:val="single"/>
        </w:rPr>
        <w:t xml:space="preserve"> </w:t>
      </w:r>
      <w:r>
        <w:rPr>
          <w:rFonts w:hint="eastAsia" w:eastAsia="仿宋_GB2312"/>
          <w:sz w:val="30"/>
          <w:szCs w:val="30"/>
          <w:u w:val="single"/>
          <w:lang w:val="en-US" w:eastAsia="zh-CN"/>
        </w:rPr>
        <w:t>3969.56</w:t>
      </w:r>
      <w:r>
        <w:rPr>
          <w:rFonts w:eastAsia="仿宋_GB2312"/>
          <w:sz w:val="30"/>
          <w:szCs w:val="30"/>
          <w:u w:val="single"/>
        </w:rPr>
        <w:t xml:space="preserve">  </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rPr>
        <w:t>按照人数及标准拨付的人员经费及公用经费有所</w:t>
      </w:r>
      <w:r>
        <w:rPr>
          <w:rFonts w:hint="eastAsia" w:eastAsia="仿宋_GB2312"/>
          <w:sz w:val="30"/>
          <w:szCs w:val="30"/>
          <w:u w:val="single"/>
          <w:lang w:val="en-US" w:eastAsia="zh-CN"/>
        </w:rPr>
        <w:t>增加</w:t>
      </w:r>
      <w:r>
        <w:rPr>
          <w:rFonts w:eastAsia="仿宋_GB2312"/>
          <w:sz w:val="30"/>
          <w:szCs w:val="30"/>
          <w:u w:val="single"/>
        </w:rPr>
        <w:t xml:space="preserve">     </w:t>
      </w:r>
      <w:r>
        <w:rPr>
          <w:rFonts w:eastAsia="仿宋_GB2312"/>
          <w:sz w:val="30"/>
          <w:szCs w:val="30"/>
        </w:rPr>
        <w:t>，其中：</w:t>
      </w:r>
    </w:p>
    <w:p w14:paraId="6B8BCA3A">
      <w:pPr>
        <w:spacing w:line="58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公立医院</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4303.3</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其他专科医院</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4303.3</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职工福利费、其他社会保险费、离退休费</w:t>
      </w:r>
      <w:r>
        <w:rPr>
          <w:rFonts w:eastAsia="仿宋_GB2312"/>
          <w:sz w:val="30"/>
          <w:szCs w:val="30"/>
          <w:u w:val="single"/>
        </w:rPr>
        <w:t xml:space="preserve">   </w:t>
      </w:r>
      <w:r>
        <w:rPr>
          <w:rFonts w:eastAsia="仿宋_GB2312"/>
          <w:sz w:val="30"/>
          <w:szCs w:val="30"/>
        </w:rPr>
        <w:t>；</w:t>
      </w:r>
    </w:p>
    <w:p w14:paraId="78925A6B">
      <w:pPr>
        <w:spacing w:line="58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公共卫生</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173.6</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重大公共卫生服务</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173.6</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重大传染病防控、慢性病防治</w:t>
      </w:r>
      <w:r>
        <w:rPr>
          <w:rFonts w:eastAsia="仿宋_GB2312"/>
          <w:sz w:val="30"/>
          <w:szCs w:val="30"/>
          <w:u w:val="single"/>
        </w:rPr>
        <w:t xml:space="preserve">   </w:t>
      </w:r>
      <w:r>
        <w:rPr>
          <w:rFonts w:eastAsia="仿宋_GB2312"/>
          <w:sz w:val="30"/>
          <w:szCs w:val="30"/>
        </w:rPr>
        <w:t>；</w:t>
      </w:r>
    </w:p>
    <w:p w14:paraId="53E2A262">
      <w:pPr>
        <w:spacing w:line="58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行政事业单位医疗</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605.8</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事业单位医疗</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451.2</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职工医疗补助</w:t>
      </w:r>
      <w:r>
        <w:rPr>
          <w:rFonts w:hint="eastAsia" w:eastAsia="仿宋_GB2312"/>
          <w:sz w:val="30"/>
          <w:szCs w:val="30"/>
          <w:u w:val="single"/>
        </w:rPr>
        <w:t>支出</w:t>
      </w:r>
      <w:r>
        <w:rPr>
          <w:rFonts w:eastAsia="仿宋_GB2312"/>
          <w:sz w:val="30"/>
          <w:szCs w:val="30"/>
          <w:u w:val="single"/>
        </w:rPr>
        <w:t xml:space="preserve">  </w:t>
      </w:r>
      <w:r>
        <w:rPr>
          <w:rFonts w:eastAsia="仿宋_GB2312"/>
          <w:sz w:val="30"/>
          <w:szCs w:val="30"/>
        </w:rPr>
        <w:t>；</w:t>
      </w:r>
      <w:r>
        <w:rPr>
          <w:rFonts w:hint="eastAsia" w:eastAsia="仿宋_GB2312"/>
          <w:sz w:val="30"/>
          <w:szCs w:val="30"/>
        </w:rPr>
        <w:t>“</w:t>
      </w:r>
      <w:r>
        <w:rPr>
          <w:rFonts w:hint="eastAsia" w:eastAsia="仿宋_GB2312"/>
          <w:sz w:val="30"/>
          <w:szCs w:val="30"/>
          <w:lang w:eastAsia="zh-CN"/>
        </w:rPr>
        <w:t>其他行政事业单位医疗支出</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154.6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在职及离退休职工医疗补助</w:t>
      </w:r>
      <w:r>
        <w:rPr>
          <w:rFonts w:hint="eastAsia" w:eastAsia="仿宋_GB2312"/>
          <w:sz w:val="30"/>
          <w:szCs w:val="30"/>
          <w:u w:val="single"/>
        </w:rPr>
        <w:t>支出</w:t>
      </w:r>
      <w:r>
        <w:rPr>
          <w:rFonts w:eastAsia="仿宋_GB2312"/>
          <w:sz w:val="30"/>
          <w:szCs w:val="30"/>
          <w:u w:val="single"/>
        </w:rPr>
        <w:t xml:space="preserve">   </w:t>
      </w:r>
      <w:r>
        <w:rPr>
          <w:rFonts w:eastAsia="仿宋_GB2312"/>
          <w:sz w:val="30"/>
          <w:szCs w:val="30"/>
        </w:rPr>
        <w:t>；</w:t>
      </w:r>
    </w:p>
    <w:p w14:paraId="34AD577E">
      <w:pPr>
        <w:spacing w:line="58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中医药事务</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3</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eastAsia="仿宋_GB2312"/>
          <w:sz w:val="30"/>
          <w:szCs w:val="30"/>
          <w:lang w:eastAsia="zh-CN"/>
        </w:rPr>
        <w:t>中医（民族医）药专项</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3</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eastAsia="zh-CN"/>
        </w:rPr>
        <w:t>中</w:t>
      </w:r>
      <w:r>
        <w:rPr>
          <w:rFonts w:hint="eastAsia" w:eastAsia="仿宋_GB2312"/>
          <w:sz w:val="30"/>
          <w:szCs w:val="30"/>
          <w:u w:val="single"/>
          <w:lang w:val="en-US" w:eastAsia="zh-CN"/>
        </w:rPr>
        <w:t>医药</w:t>
      </w:r>
      <w:r>
        <w:rPr>
          <w:rFonts w:hint="eastAsia" w:eastAsia="仿宋_GB2312"/>
          <w:sz w:val="30"/>
          <w:szCs w:val="30"/>
          <w:u w:val="single"/>
          <w:lang w:eastAsia="zh-CN"/>
        </w:rPr>
        <w:t>研究</w:t>
      </w:r>
      <w:r>
        <w:rPr>
          <w:rFonts w:eastAsia="仿宋_GB2312"/>
          <w:sz w:val="30"/>
          <w:szCs w:val="30"/>
          <w:u w:val="single"/>
        </w:rPr>
        <w:t xml:space="preserve">  </w:t>
      </w:r>
      <w:r>
        <w:rPr>
          <w:rFonts w:eastAsia="仿宋_GB2312"/>
          <w:sz w:val="30"/>
          <w:szCs w:val="30"/>
        </w:rPr>
        <w:t>；</w:t>
      </w:r>
    </w:p>
    <w:p w14:paraId="1EC2093E">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14:paraId="5DF48245">
      <w:pPr>
        <w:spacing w:line="600" w:lineRule="exact"/>
        <w:ind w:firstLine="600" w:firstLineChars="200"/>
        <w:rPr>
          <w:rFonts w:hint="eastAsia" w:eastAsia="仿宋_GB2312"/>
          <w:sz w:val="30"/>
          <w:szCs w:val="30"/>
        </w:rPr>
      </w:pPr>
      <w:r>
        <w:rPr>
          <w:rFonts w:hint="eastAsia" w:eastAsia="仿宋_GB2312"/>
          <w:sz w:val="30"/>
          <w:szCs w:val="30"/>
          <w:lang w:eastAsia="zh-CN"/>
        </w:rPr>
        <w:t>天津市环湖医院</w:t>
      </w:r>
      <w:r>
        <w:rPr>
          <w:rFonts w:eastAsia="仿宋_GB2312"/>
          <w:sz w:val="30"/>
          <w:szCs w:val="30"/>
        </w:rPr>
        <w:t>一般公共预算</w:t>
      </w:r>
      <w:r>
        <w:rPr>
          <w:rFonts w:hint="eastAsia" w:eastAsia="仿宋_GB2312"/>
          <w:sz w:val="30"/>
          <w:szCs w:val="30"/>
        </w:rPr>
        <w:t>基本支出</w:t>
      </w:r>
      <w:r>
        <w:rPr>
          <w:rFonts w:eastAsia="仿宋_GB2312"/>
          <w:sz w:val="30"/>
          <w:szCs w:val="30"/>
          <w:u w:val="single"/>
        </w:rPr>
        <w:t xml:space="preserve"> </w:t>
      </w:r>
      <w:r>
        <w:rPr>
          <w:rFonts w:hint="eastAsia" w:eastAsia="仿宋_GB2312"/>
          <w:sz w:val="30"/>
          <w:szCs w:val="30"/>
          <w:u w:val="single"/>
          <w:lang w:val="en-US" w:eastAsia="zh-CN"/>
        </w:rPr>
        <w:t>4160.5</w:t>
      </w:r>
      <w:r>
        <w:rPr>
          <w:rFonts w:eastAsia="仿宋_GB2312"/>
          <w:sz w:val="30"/>
          <w:szCs w:val="30"/>
          <w:u w:val="single"/>
        </w:rPr>
        <w:t xml:space="preserve">   </w:t>
      </w:r>
      <w:r>
        <w:rPr>
          <w:rFonts w:eastAsia="仿宋_GB2312"/>
          <w:sz w:val="30"/>
          <w:szCs w:val="30"/>
        </w:rPr>
        <w:t>万元，与</w:t>
      </w:r>
      <w:r>
        <w:rPr>
          <w:rFonts w:hint="eastAsia" w:eastAsia="仿宋_GB2312"/>
          <w:sz w:val="30"/>
          <w:szCs w:val="30"/>
        </w:rPr>
        <w:t>2024</w:t>
      </w:r>
      <w:r>
        <w:rPr>
          <w:rFonts w:eastAsia="仿宋_GB2312"/>
          <w:sz w:val="30"/>
          <w:szCs w:val="30"/>
        </w:rPr>
        <w:t>年</w:t>
      </w:r>
      <w:r>
        <w:rPr>
          <w:rFonts w:hint="eastAsia" w:eastAsia="仿宋_GB2312"/>
          <w:sz w:val="30"/>
          <w:szCs w:val="30"/>
        </w:rPr>
        <w:t>预算</w:t>
      </w:r>
      <w:r>
        <w:rPr>
          <w:rFonts w:eastAsia="仿宋_GB2312"/>
          <w:sz w:val="30"/>
          <w:szCs w:val="30"/>
        </w:rPr>
        <w:t>相比增加</w:t>
      </w:r>
      <w:r>
        <w:rPr>
          <w:rFonts w:hint="eastAsia" w:eastAsia="仿宋_GB2312"/>
          <w:sz w:val="30"/>
          <w:szCs w:val="30"/>
          <w:u w:val="single"/>
          <w:lang w:val="en-US" w:eastAsia="zh-CN"/>
        </w:rPr>
        <w:t>80.4</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rPr>
        <w:t>按照人数及标准拨付的人员经费及公用经费有所</w:t>
      </w:r>
      <w:r>
        <w:rPr>
          <w:rFonts w:hint="eastAsia" w:eastAsia="仿宋_GB2312"/>
          <w:sz w:val="30"/>
          <w:szCs w:val="30"/>
          <w:u w:val="single"/>
          <w:lang w:val="en-US" w:eastAsia="zh-CN"/>
        </w:rPr>
        <w:t>增加</w:t>
      </w:r>
      <w:r>
        <w:rPr>
          <w:rFonts w:eastAsia="仿宋_GB2312"/>
          <w:sz w:val="30"/>
          <w:szCs w:val="30"/>
          <w:u w:val="single"/>
        </w:rPr>
        <w:t xml:space="preserve">   </w:t>
      </w:r>
      <w:r>
        <w:rPr>
          <w:rFonts w:hint="eastAsia" w:eastAsia="仿宋_GB2312"/>
          <w:sz w:val="30"/>
          <w:szCs w:val="30"/>
        </w:rPr>
        <w:t>。其中：</w:t>
      </w:r>
    </w:p>
    <w:p w14:paraId="0C63D4F9">
      <w:pPr>
        <w:spacing w:line="600" w:lineRule="exact"/>
        <w:ind w:firstLine="600" w:firstLineChars="200"/>
        <w:rPr>
          <w:rFonts w:hint="eastAsia" w:eastAsia="仿宋_GB2312"/>
          <w:sz w:val="30"/>
          <w:szCs w:val="30"/>
        </w:rPr>
      </w:pPr>
      <w:r>
        <w:rPr>
          <w:rFonts w:hint="eastAsia" w:eastAsia="仿宋_GB2312"/>
          <w:sz w:val="30"/>
          <w:szCs w:val="30"/>
        </w:rPr>
        <w:t>人员经费</w:t>
      </w:r>
      <w:r>
        <w:rPr>
          <w:rFonts w:eastAsia="仿宋_GB2312"/>
          <w:sz w:val="30"/>
          <w:szCs w:val="30"/>
          <w:u w:val="single"/>
        </w:rPr>
        <w:t xml:space="preserve">  </w:t>
      </w:r>
      <w:r>
        <w:rPr>
          <w:rFonts w:hint="eastAsia" w:eastAsia="仿宋_GB2312"/>
          <w:sz w:val="30"/>
          <w:szCs w:val="30"/>
          <w:u w:val="single"/>
          <w:lang w:val="en-US" w:eastAsia="zh-CN"/>
        </w:rPr>
        <w:t>4119.2</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基本工资、</w:t>
      </w:r>
      <w:r>
        <w:rPr>
          <w:rFonts w:hint="eastAsia" w:eastAsia="仿宋_GB2312"/>
          <w:sz w:val="30"/>
          <w:szCs w:val="30"/>
        </w:rPr>
        <w:t>机关事业单位基本养老保险缴费</w:t>
      </w:r>
      <w:r>
        <w:rPr>
          <w:rFonts w:hint="eastAsia" w:eastAsia="仿宋_GB2312"/>
          <w:sz w:val="30"/>
          <w:szCs w:val="30"/>
          <w:lang w:eastAsia="zh-CN"/>
        </w:rPr>
        <w:t>、职业年金缴费、职工基本医疗保险缴费、医疗费、退休费、医疗费补助</w:t>
      </w:r>
      <w:r>
        <w:rPr>
          <w:rFonts w:hint="eastAsia" w:eastAsia="仿宋_GB2312"/>
          <w:sz w:val="30"/>
          <w:szCs w:val="30"/>
          <w:lang w:val="en-US" w:eastAsia="zh-CN"/>
        </w:rPr>
        <w:t>等</w:t>
      </w:r>
      <w:r>
        <w:rPr>
          <w:rFonts w:hint="eastAsia" w:eastAsia="仿宋_GB2312"/>
          <w:sz w:val="30"/>
          <w:szCs w:val="30"/>
          <w:lang w:eastAsia="zh-CN"/>
        </w:rPr>
        <w:t>。</w:t>
      </w:r>
    </w:p>
    <w:p w14:paraId="2C7DD8D0">
      <w:pPr>
        <w:spacing w:line="600" w:lineRule="exact"/>
        <w:ind w:firstLine="600" w:firstLineChars="200"/>
        <w:rPr>
          <w:rFonts w:hint="default" w:eastAsia="仿宋_GB2312"/>
          <w:sz w:val="30"/>
          <w:szCs w:val="30"/>
          <w:lang w:val="en-US"/>
        </w:rPr>
      </w:pPr>
      <w:r>
        <w:rPr>
          <w:rFonts w:hint="eastAsia" w:eastAsia="仿宋_GB2312"/>
          <w:sz w:val="30"/>
          <w:szCs w:val="30"/>
        </w:rPr>
        <w:t>公用经费</w:t>
      </w:r>
      <w:r>
        <w:rPr>
          <w:rFonts w:eastAsia="仿宋_GB2312"/>
          <w:sz w:val="30"/>
          <w:szCs w:val="30"/>
          <w:u w:val="single"/>
        </w:rPr>
        <w:t xml:space="preserve">  </w:t>
      </w:r>
      <w:r>
        <w:rPr>
          <w:rFonts w:hint="eastAsia" w:eastAsia="仿宋_GB2312"/>
          <w:sz w:val="30"/>
          <w:szCs w:val="30"/>
          <w:u w:val="single"/>
          <w:lang w:val="en-US" w:eastAsia="zh-CN"/>
        </w:rPr>
        <w:t>41.3</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职工</w:t>
      </w:r>
      <w:r>
        <w:rPr>
          <w:rFonts w:hint="eastAsia" w:eastAsia="仿宋_GB2312"/>
          <w:sz w:val="30"/>
          <w:szCs w:val="30"/>
          <w:lang w:val="en-US" w:eastAsia="zh-CN"/>
        </w:rPr>
        <w:t>福利费支出。</w:t>
      </w:r>
    </w:p>
    <w:p w14:paraId="186238BE">
      <w:pPr>
        <w:pStyle w:val="3"/>
        <w:spacing w:line="600" w:lineRule="exact"/>
        <w:ind w:firstLine="600" w:firstLineChars="200"/>
        <w:rPr>
          <w:rFonts w:hint="eastAsia" w:ascii="黑体" w:hAnsi="黑体" w:eastAsia="黑体"/>
          <w:b w:val="0"/>
          <w:sz w:val="30"/>
          <w:szCs w:val="30"/>
        </w:rPr>
      </w:pPr>
      <w:bookmarkStart w:id="10" w:name="_Toc78784577"/>
      <w:r>
        <w:rPr>
          <w:rFonts w:hint="eastAsia" w:ascii="黑体" w:hAnsi="黑体" w:eastAsia="黑体"/>
          <w:b w:val="0"/>
          <w:sz w:val="30"/>
          <w:szCs w:val="30"/>
        </w:rPr>
        <w:t>七、关于一般公共预算“三公”经费支出情况表的说明</w:t>
      </w:r>
    </w:p>
    <w:p w14:paraId="3288DE2A">
      <w:pPr>
        <w:spacing w:line="560" w:lineRule="exact"/>
        <w:ind w:firstLine="600" w:firstLineChars="200"/>
        <w:rPr>
          <w:rFonts w:eastAsia="仿宋_GB2312"/>
          <w:sz w:val="30"/>
          <w:szCs w:val="30"/>
        </w:rPr>
      </w:pPr>
      <w:r>
        <w:rPr>
          <w:rFonts w:eastAsia="仿宋_GB2312"/>
          <w:sz w:val="30"/>
          <w:szCs w:val="30"/>
        </w:rPr>
        <w:t>202</w:t>
      </w:r>
      <w:r>
        <w:rPr>
          <w:rFonts w:hint="eastAsia" w:eastAsia="仿宋_GB2312"/>
          <w:sz w:val="30"/>
          <w:szCs w:val="30"/>
        </w:rPr>
        <w:t>5</w:t>
      </w:r>
      <w:r>
        <w:rPr>
          <w:rFonts w:eastAsia="仿宋_GB2312"/>
          <w:sz w:val="30"/>
          <w:szCs w:val="30"/>
        </w:rPr>
        <w:t>年一般公共预算“三公”经费安排</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。具体情况：</w:t>
      </w:r>
    </w:p>
    <w:p w14:paraId="4338418F">
      <w:pPr>
        <w:spacing w:line="560" w:lineRule="exact"/>
        <w:ind w:firstLine="600" w:firstLineChars="200"/>
        <w:rPr>
          <w:rFonts w:eastAsia="仿宋_GB2312"/>
          <w:sz w:val="30"/>
          <w:szCs w:val="30"/>
        </w:rPr>
      </w:pPr>
      <w:r>
        <w:rPr>
          <w:rFonts w:eastAsia="仿宋_GB2312"/>
          <w:sz w:val="30"/>
          <w:szCs w:val="30"/>
        </w:rPr>
        <w:t>一、202</w:t>
      </w:r>
      <w:r>
        <w:rPr>
          <w:rFonts w:hint="eastAsia" w:eastAsia="仿宋_GB2312"/>
          <w:sz w:val="30"/>
          <w:szCs w:val="30"/>
        </w:rPr>
        <w:t>5</w:t>
      </w:r>
      <w:r>
        <w:rPr>
          <w:rFonts w:eastAsia="仿宋_GB2312"/>
          <w:sz w:val="30"/>
          <w:szCs w:val="30"/>
        </w:rPr>
        <w:t>年因公出国（境）费预算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w:t>
      </w:r>
    </w:p>
    <w:p w14:paraId="799CC8FC">
      <w:pPr>
        <w:spacing w:line="560" w:lineRule="exact"/>
        <w:ind w:firstLine="600" w:firstLineChars="200"/>
        <w:jc w:val="both"/>
        <w:rPr>
          <w:rFonts w:eastAsia="仿宋_GB2312"/>
          <w:sz w:val="30"/>
          <w:szCs w:val="30"/>
        </w:rPr>
      </w:pPr>
      <w:r>
        <w:rPr>
          <w:rFonts w:eastAsia="仿宋_GB2312"/>
          <w:sz w:val="30"/>
          <w:szCs w:val="30"/>
        </w:rPr>
        <w:t>二、202</w:t>
      </w:r>
      <w:r>
        <w:rPr>
          <w:rFonts w:hint="eastAsia" w:eastAsia="仿宋_GB2312"/>
          <w:sz w:val="30"/>
          <w:szCs w:val="30"/>
        </w:rPr>
        <w:t>5</w:t>
      </w:r>
      <w:r>
        <w:rPr>
          <w:rFonts w:eastAsia="仿宋_GB2312"/>
          <w:sz w:val="30"/>
          <w:szCs w:val="30"/>
        </w:rPr>
        <w:t>年公务用车购置及运行费预算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万元，其中公务用车运行费</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；公务用车购置费</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w:t>
      </w:r>
    </w:p>
    <w:p w14:paraId="0633FEFC">
      <w:pPr>
        <w:spacing w:line="560" w:lineRule="exact"/>
        <w:ind w:firstLine="645"/>
        <w:rPr>
          <w:rFonts w:eastAsia="仿宋_GB2312"/>
          <w:sz w:val="30"/>
          <w:szCs w:val="30"/>
        </w:rPr>
      </w:pPr>
      <w:r>
        <w:rPr>
          <w:rFonts w:eastAsia="仿宋_GB2312"/>
          <w:sz w:val="30"/>
          <w:szCs w:val="30"/>
        </w:rPr>
        <w:t>三、202</w:t>
      </w:r>
      <w:r>
        <w:rPr>
          <w:rFonts w:hint="eastAsia" w:eastAsia="仿宋_GB2312"/>
          <w:sz w:val="30"/>
          <w:szCs w:val="30"/>
        </w:rPr>
        <w:t>5</w:t>
      </w:r>
      <w:r>
        <w:rPr>
          <w:rFonts w:eastAsia="仿宋_GB2312"/>
          <w:sz w:val="30"/>
          <w:szCs w:val="30"/>
        </w:rPr>
        <w:t>年公务接待费预算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万元，主要原因是</w:t>
      </w:r>
      <w:r>
        <w:rPr>
          <w:rFonts w:eastAsia="仿宋_GB2312"/>
          <w:sz w:val="30"/>
          <w:szCs w:val="30"/>
          <w:u w:val="single"/>
        </w:rPr>
        <w:t xml:space="preserve">  </w:t>
      </w:r>
      <w:r>
        <w:rPr>
          <w:rFonts w:hint="eastAsia" w:eastAsia="仿宋_GB2312"/>
          <w:sz w:val="30"/>
          <w:szCs w:val="30"/>
          <w:u w:val="single"/>
        </w:rPr>
        <w:t>本部门一般公共预算未安排“三公”经费</w:t>
      </w:r>
      <w:r>
        <w:rPr>
          <w:rFonts w:eastAsia="仿宋_GB2312"/>
          <w:sz w:val="30"/>
          <w:szCs w:val="30"/>
          <w:u w:val="single"/>
        </w:rPr>
        <w:t xml:space="preserve">      </w:t>
      </w:r>
      <w:r>
        <w:rPr>
          <w:rFonts w:eastAsia="仿宋_GB2312"/>
          <w:sz w:val="30"/>
          <w:szCs w:val="30"/>
        </w:rPr>
        <w:t>。</w:t>
      </w:r>
    </w:p>
    <w:p w14:paraId="4E842D76">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14:paraId="788B57B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6A12C51F">
      <w:pPr>
        <w:spacing w:line="600" w:lineRule="exact"/>
        <w:ind w:firstLine="600" w:firstLineChars="200"/>
        <w:rPr>
          <w:rFonts w:hint="eastAsia" w:eastAsia="仿宋_GB2312"/>
          <w:sz w:val="30"/>
          <w:szCs w:val="30"/>
        </w:rPr>
      </w:pPr>
      <w:r>
        <w:rPr>
          <w:rFonts w:hint="eastAsia" w:eastAsia="仿宋_GB2312"/>
          <w:sz w:val="30"/>
          <w:szCs w:val="30"/>
          <w:lang w:eastAsia="zh-CN"/>
        </w:rPr>
        <w:t>天津市环湖医院</w:t>
      </w:r>
      <w:r>
        <w:rPr>
          <w:rFonts w:eastAsia="仿宋_GB2312"/>
          <w:sz w:val="30"/>
          <w:szCs w:val="30"/>
        </w:rPr>
        <w:t>政府性基金预算</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3274.6</w:t>
      </w:r>
      <w:r>
        <w:rPr>
          <w:rFonts w:eastAsia="仿宋_GB2312"/>
          <w:sz w:val="30"/>
          <w:szCs w:val="30"/>
          <w:u w:val="single"/>
        </w:rPr>
        <w:t xml:space="preserve"> </w:t>
      </w:r>
      <w:r>
        <w:rPr>
          <w:rFonts w:eastAsia="仿宋_GB2312"/>
          <w:sz w:val="30"/>
          <w:szCs w:val="30"/>
        </w:rPr>
        <w:t>万元</w:t>
      </w:r>
      <w:r>
        <w:rPr>
          <w:rFonts w:hint="eastAsia" w:ascii="仿宋_GB2312" w:eastAsia="仿宋_GB2312"/>
          <w:sz w:val="30"/>
          <w:szCs w:val="30"/>
        </w:rPr>
        <w:t>，</w:t>
      </w:r>
      <w:r>
        <w:rPr>
          <w:rFonts w:eastAsia="仿宋_GB2312"/>
          <w:sz w:val="30"/>
          <w:szCs w:val="30"/>
        </w:rPr>
        <w:t>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eastAsia="仿宋_GB2312"/>
          <w:sz w:val="30"/>
          <w:szCs w:val="30"/>
          <w:u w:val="single"/>
        </w:rPr>
        <w:t xml:space="preserve"> </w:t>
      </w:r>
      <w:r>
        <w:rPr>
          <w:rFonts w:hint="eastAsia" w:eastAsia="仿宋_GB2312"/>
          <w:sz w:val="30"/>
          <w:szCs w:val="30"/>
          <w:u w:val="single"/>
          <w:lang w:val="en-US" w:eastAsia="zh-CN"/>
        </w:rPr>
        <w:t>3274.6</w:t>
      </w:r>
      <w:r>
        <w:rPr>
          <w:rFonts w:eastAsia="仿宋_GB2312"/>
          <w:sz w:val="30"/>
          <w:szCs w:val="30"/>
          <w:u w:val="single"/>
        </w:rPr>
        <w:t xml:space="preserve">   </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lang w:val="en-US" w:eastAsia="zh-CN"/>
        </w:rPr>
        <w:t>用于</w:t>
      </w:r>
      <w:r>
        <w:rPr>
          <w:rFonts w:hint="eastAsia" w:eastAsia="仿宋_GB2312"/>
          <w:sz w:val="30"/>
          <w:szCs w:val="30"/>
          <w:u w:val="single"/>
          <w:lang w:val="en-US" w:eastAsia="zh-CN"/>
        </w:rPr>
        <w:t>专项债券及债券付息支出</w:t>
      </w:r>
      <w:r>
        <w:rPr>
          <w:rFonts w:eastAsia="仿宋_GB2312"/>
          <w:sz w:val="30"/>
          <w:szCs w:val="30"/>
          <w:u w:val="single"/>
        </w:rPr>
        <w:t xml:space="preserve">        </w:t>
      </w:r>
      <w:r>
        <w:rPr>
          <w:rFonts w:hint="eastAsia" w:eastAsia="仿宋_GB2312"/>
          <w:sz w:val="30"/>
          <w:szCs w:val="30"/>
        </w:rPr>
        <w:t>。</w:t>
      </w:r>
    </w:p>
    <w:p w14:paraId="31304212">
      <w:pPr>
        <w:numPr>
          <w:ilvl w:val="0"/>
          <w:numId w:val="2"/>
        </w:numPr>
        <w:spacing w:line="600" w:lineRule="exact"/>
        <w:rPr>
          <w:rFonts w:ascii="楷体" w:hAnsi="楷体" w:eastAsia="楷体"/>
          <w:sz w:val="30"/>
          <w:szCs w:val="30"/>
        </w:rPr>
      </w:pPr>
      <w:r>
        <w:rPr>
          <w:rFonts w:ascii="楷体" w:hAnsi="楷体" w:eastAsia="楷体" w:cs="仿宋_GB2312"/>
          <w:b/>
          <w:sz w:val="30"/>
          <w:szCs w:val="30"/>
        </w:rPr>
        <w:t>具体情况</w:t>
      </w:r>
      <w:r>
        <w:rPr>
          <w:rFonts w:hint="eastAsia" w:ascii="楷体" w:hAnsi="楷体" w:eastAsia="楷体" w:cs="仿宋_GB2312"/>
          <w:b/>
          <w:sz w:val="30"/>
          <w:szCs w:val="30"/>
        </w:rPr>
        <w:t>。</w:t>
      </w:r>
    </w:p>
    <w:p w14:paraId="17CE3785">
      <w:pPr>
        <w:spacing w:line="580" w:lineRule="exact"/>
        <w:ind w:firstLine="600" w:firstLineChars="200"/>
        <w:rPr>
          <w:rFonts w:eastAsia="仿宋_GB2312"/>
          <w:sz w:val="30"/>
          <w:szCs w:val="30"/>
        </w:rPr>
      </w:pPr>
      <w:r>
        <w:rPr>
          <w:rFonts w:hint="eastAsia" w:eastAsia="仿宋_GB2312"/>
          <w:sz w:val="30"/>
          <w:szCs w:val="30"/>
        </w:rPr>
        <w:t>1、</w:t>
      </w:r>
      <w:r>
        <w:rPr>
          <w:rFonts w:eastAsia="仿宋_GB2312"/>
          <w:sz w:val="30"/>
          <w:szCs w:val="30"/>
        </w:rPr>
        <w:t xml:space="preserve"> “</w:t>
      </w:r>
      <w:r>
        <w:rPr>
          <w:rFonts w:hint="eastAsia" w:eastAsia="仿宋_GB2312"/>
          <w:sz w:val="30"/>
          <w:szCs w:val="30"/>
          <w:lang w:val="en-US" w:eastAsia="zh-CN"/>
        </w:rPr>
        <w:t>其他支出</w:t>
      </w:r>
      <w:r>
        <w:rPr>
          <w:rFonts w:hint="eastAsia"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2462.6</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2462.6</w:t>
      </w:r>
      <w:r>
        <w:rPr>
          <w:rFonts w:eastAsia="仿宋_GB2312"/>
          <w:sz w:val="30"/>
          <w:szCs w:val="30"/>
          <w:u w:val="single"/>
        </w:rPr>
        <w:t xml:space="preserve">    </w:t>
      </w:r>
      <w:r>
        <w:rPr>
          <w:rFonts w:hint="eastAsia" w:eastAsia="仿宋_GB2312"/>
          <w:sz w:val="30"/>
          <w:szCs w:val="30"/>
          <w:u w:val="single"/>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专项债券支出</w:t>
      </w:r>
      <w:r>
        <w:rPr>
          <w:rFonts w:eastAsia="仿宋_GB2312"/>
          <w:sz w:val="30"/>
          <w:szCs w:val="30"/>
          <w:u w:val="single"/>
        </w:rPr>
        <w:t xml:space="preserve">    </w:t>
      </w:r>
      <w:r>
        <w:rPr>
          <w:rFonts w:eastAsia="仿宋_GB2312"/>
          <w:sz w:val="30"/>
          <w:szCs w:val="30"/>
        </w:rPr>
        <w:t>，其中：</w:t>
      </w:r>
    </w:p>
    <w:p w14:paraId="032C1DC4">
      <w:pPr>
        <w:spacing w:line="580" w:lineRule="exact"/>
        <w:ind w:firstLine="600" w:firstLineChars="200"/>
        <w:rPr>
          <w:rFonts w:hint="eastAsia" w:eastAsia="仿宋_GB2312"/>
          <w:sz w:val="30"/>
          <w:szCs w:val="30"/>
        </w:rPr>
      </w:pPr>
      <w:r>
        <w:rPr>
          <w:rFonts w:hint="eastAsia" w:eastAsia="仿宋_GB2312"/>
          <w:sz w:val="30"/>
          <w:szCs w:val="30"/>
        </w:rPr>
        <w:t>“其他政府性基金及对应专项债务收入安排的支出”</w:t>
      </w:r>
      <w:r>
        <w:rPr>
          <w:rFonts w:eastAsia="仿宋_GB2312"/>
          <w:sz w:val="30"/>
          <w:szCs w:val="30"/>
          <w:u w:val="single"/>
        </w:rPr>
        <w:t xml:space="preserve">  </w:t>
      </w:r>
      <w:r>
        <w:rPr>
          <w:rFonts w:hint="eastAsia" w:eastAsia="仿宋_GB2312"/>
          <w:sz w:val="30"/>
          <w:szCs w:val="30"/>
          <w:u w:val="single"/>
          <w:lang w:val="en-US" w:eastAsia="zh-CN"/>
        </w:rPr>
        <w:t>2462.6</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“其他地方自行试点项目收益专项债券收入安排的支出”</w:t>
      </w:r>
      <w:r>
        <w:rPr>
          <w:rFonts w:eastAsia="仿宋_GB2312"/>
          <w:sz w:val="30"/>
          <w:szCs w:val="30"/>
          <w:u w:val="single"/>
        </w:rPr>
        <w:t xml:space="preserve">  </w:t>
      </w:r>
      <w:r>
        <w:rPr>
          <w:rFonts w:hint="eastAsia" w:eastAsia="仿宋_GB2312"/>
          <w:sz w:val="30"/>
          <w:szCs w:val="30"/>
          <w:u w:val="single"/>
          <w:lang w:val="en-US" w:eastAsia="zh-CN"/>
        </w:rPr>
        <w:t>2462.6</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val="en-US" w:eastAsia="zh-CN"/>
        </w:rPr>
        <w:t>专项债券支出</w:t>
      </w:r>
      <w:r>
        <w:rPr>
          <w:rFonts w:eastAsia="仿宋_GB2312"/>
          <w:sz w:val="30"/>
          <w:szCs w:val="30"/>
          <w:u w:val="single"/>
        </w:rPr>
        <w:t xml:space="preserve">   </w:t>
      </w:r>
      <w:r>
        <w:rPr>
          <w:rFonts w:eastAsia="仿宋_GB2312"/>
          <w:sz w:val="30"/>
          <w:szCs w:val="30"/>
        </w:rPr>
        <w:t>；</w:t>
      </w:r>
    </w:p>
    <w:p w14:paraId="1621EED2">
      <w:pPr>
        <w:spacing w:line="580" w:lineRule="exact"/>
        <w:ind w:firstLine="600" w:firstLineChars="200"/>
        <w:rPr>
          <w:rFonts w:eastAsia="仿宋_GB2312"/>
          <w:sz w:val="30"/>
          <w:szCs w:val="30"/>
        </w:rPr>
      </w:pPr>
      <w:r>
        <w:rPr>
          <w:rFonts w:eastAsia="仿宋_GB2312"/>
          <w:sz w:val="30"/>
          <w:szCs w:val="30"/>
        </w:rPr>
        <w:t>2、“</w:t>
      </w:r>
      <w:r>
        <w:rPr>
          <w:rFonts w:hint="eastAsia" w:eastAsia="仿宋_GB2312"/>
          <w:sz w:val="30"/>
          <w:szCs w:val="30"/>
        </w:rPr>
        <w:t>债务付息支出”</w:t>
      </w:r>
      <w:r>
        <w:rPr>
          <w:rFonts w:eastAsia="仿宋_GB2312"/>
          <w:sz w:val="30"/>
          <w:szCs w:val="30"/>
          <w:u w:val="single"/>
        </w:rPr>
        <w:t xml:space="preserve">   </w:t>
      </w:r>
      <w:r>
        <w:rPr>
          <w:rFonts w:hint="eastAsia" w:eastAsia="仿宋_GB2312"/>
          <w:sz w:val="30"/>
          <w:szCs w:val="30"/>
          <w:u w:val="single"/>
        </w:rPr>
        <w:t>812</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eastAsia="仿宋_GB2312"/>
          <w:sz w:val="30"/>
          <w:szCs w:val="30"/>
          <w:u w:val="single"/>
        </w:rPr>
        <w:t xml:space="preserve"> </w:t>
      </w:r>
      <w:r>
        <w:rPr>
          <w:rFonts w:hint="eastAsia" w:eastAsia="仿宋_GB2312"/>
          <w:sz w:val="30"/>
          <w:szCs w:val="30"/>
          <w:u w:val="single"/>
        </w:rPr>
        <w:t>812</w:t>
      </w:r>
      <w:r>
        <w:rPr>
          <w:rFonts w:eastAsia="仿宋_GB2312"/>
          <w:sz w:val="30"/>
          <w:szCs w:val="30"/>
          <w:u w:val="single"/>
        </w:rPr>
        <w:t xml:space="preserve">    </w:t>
      </w:r>
      <w:r>
        <w:rPr>
          <w:rFonts w:hint="eastAsia" w:eastAsia="仿宋_GB2312"/>
          <w:sz w:val="30"/>
          <w:szCs w:val="30"/>
          <w:u w:val="single"/>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债券付息支出</w:t>
      </w:r>
      <w:r>
        <w:rPr>
          <w:rFonts w:eastAsia="仿宋_GB2312"/>
          <w:sz w:val="30"/>
          <w:szCs w:val="30"/>
          <w:u w:val="single"/>
        </w:rPr>
        <w:t xml:space="preserve">    </w:t>
      </w:r>
      <w:r>
        <w:rPr>
          <w:rFonts w:eastAsia="仿宋_GB2312"/>
          <w:sz w:val="30"/>
          <w:szCs w:val="30"/>
        </w:rPr>
        <w:t>，其中：</w:t>
      </w:r>
    </w:p>
    <w:p w14:paraId="23731F3E">
      <w:pPr>
        <w:spacing w:line="580" w:lineRule="exact"/>
        <w:ind w:firstLine="600" w:firstLineChars="200"/>
        <w:rPr>
          <w:rFonts w:hint="eastAsia" w:eastAsia="仿宋_GB2312"/>
          <w:sz w:val="30"/>
          <w:szCs w:val="30"/>
        </w:rPr>
      </w:pPr>
      <w:r>
        <w:rPr>
          <w:rFonts w:hint="eastAsia" w:eastAsia="仿宋_GB2312"/>
          <w:sz w:val="30"/>
          <w:szCs w:val="30"/>
        </w:rPr>
        <w:t>“地方政府专项债务付息支出”</w:t>
      </w:r>
      <w:r>
        <w:rPr>
          <w:rFonts w:eastAsia="仿宋_GB2312"/>
          <w:sz w:val="30"/>
          <w:szCs w:val="30"/>
          <w:u w:val="single"/>
        </w:rPr>
        <w:t xml:space="preserve">  </w:t>
      </w:r>
      <w:r>
        <w:rPr>
          <w:rFonts w:hint="eastAsia" w:eastAsia="仿宋_GB2312"/>
          <w:sz w:val="30"/>
          <w:szCs w:val="30"/>
          <w:u w:val="single"/>
          <w:lang w:val="en-US" w:eastAsia="zh-CN"/>
        </w:rPr>
        <w:t>812</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“其他地方自行试点项目收益专项债券付息支出”</w:t>
      </w:r>
      <w:r>
        <w:rPr>
          <w:rFonts w:eastAsia="仿宋_GB2312"/>
          <w:sz w:val="30"/>
          <w:szCs w:val="30"/>
          <w:u w:val="single"/>
        </w:rPr>
        <w:t xml:space="preserve">  </w:t>
      </w:r>
      <w:r>
        <w:rPr>
          <w:rFonts w:hint="eastAsia" w:eastAsia="仿宋_GB2312"/>
          <w:sz w:val="30"/>
          <w:szCs w:val="30"/>
          <w:u w:val="single"/>
          <w:lang w:val="en-US" w:eastAsia="zh-CN"/>
        </w:rPr>
        <w:t>812</w:t>
      </w:r>
      <w:r>
        <w:rPr>
          <w:rFonts w:eastAsia="仿宋_GB2312"/>
          <w:sz w:val="30"/>
          <w:szCs w:val="30"/>
          <w:u w:val="single"/>
        </w:rPr>
        <w:t xml:space="preserve">  </w:t>
      </w:r>
      <w:r>
        <w:rPr>
          <w:rFonts w:eastAsia="仿宋_GB2312"/>
          <w:sz w:val="30"/>
          <w:szCs w:val="30"/>
        </w:rPr>
        <w:t>万元，主要用于</w:t>
      </w:r>
      <w:r>
        <w:rPr>
          <w:rFonts w:eastAsia="仿宋_GB2312"/>
          <w:sz w:val="30"/>
          <w:szCs w:val="30"/>
          <w:u w:val="single"/>
        </w:rPr>
        <w:t xml:space="preserve">  </w:t>
      </w:r>
      <w:r>
        <w:rPr>
          <w:rFonts w:hint="eastAsia" w:eastAsia="仿宋_GB2312"/>
          <w:sz w:val="30"/>
          <w:szCs w:val="30"/>
          <w:u w:val="single"/>
          <w:lang w:val="en-US" w:eastAsia="zh-CN"/>
        </w:rPr>
        <w:t>债券付息支出</w:t>
      </w:r>
      <w:r>
        <w:rPr>
          <w:rFonts w:eastAsia="仿宋_GB2312"/>
          <w:sz w:val="30"/>
          <w:szCs w:val="30"/>
          <w:u w:val="single"/>
        </w:rPr>
        <w:t xml:space="preserve">   </w:t>
      </w:r>
      <w:r>
        <w:rPr>
          <w:rFonts w:eastAsia="仿宋_GB2312"/>
          <w:sz w:val="30"/>
          <w:szCs w:val="30"/>
        </w:rPr>
        <w:t>；</w:t>
      </w:r>
    </w:p>
    <w:p w14:paraId="4C20BDB6">
      <w:pPr>
        <w:spacing w:line="600" w:lineRule="exact"/>
        <w:ind w:firstLine="600" w:firstLineChars="200"/>
        <w:rPr>
          <w:rFonts w:hint="eastAsia" w:ascii="楷体" w:hAnsi="楷体" w:eastAsia="楷体" w:cs="楷体"/>
          <w:sz w:val="30"/>
          <w:szCs w:val="30"/>
        </w:rPr>
      </w:pPr>
    </w:p>
    <w:p w14:paraId="1CB6AF8D">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54E0A6DA">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0E0F9925">
      <w:pPr>
        <w:spacing w:line="600" w:lineRule="exact"/>
        <w:ind w:firstLine="600" w:firstLineChars="200"/>
        <w:rPr>
          <w:rFonts w:hint="eastAsia" w:eastAsia="仿宋_GB2312"/>
          <w:sz w:val="30"/>
          <w:szCs w:val="30"/>
        </w:rPr>
      </w:pPr>
      <w:r>
        <w:rPr>
          <w:rFonts w:hint="eastAsia" w:eastAsia="仿宋_GB2312"/>
          <w:sz w:val="30"/>
          <w:szCs w:val="30"/>
          <w:lang w:eastAsia="zh-CN"/>
        </w:rPr>
        <w:t>天津市环湖医院</w:t>
      </w:r>
      <w:r>
        <w:rPr>
          <w:rFonts w:hint="eastAsia" w:eastAsia="仿宋_GB2312"/>
          <w:sz w:val="30"/>
          <w:szCs w:val="30"/>
        </w:rPr>
        <w:t>国有资本经营</w:t>
      </w:r>
      <w:r>
        <w:rPr>
          <w:rFonts w:eastAsia="仿宋_GB2312"/>
          <w:sz w:val="30"/>
          <w:szCs w:val="30"/>
        </w:rPr>
        <w:t>预算</w:t>
      </w:r>
      <w:r>
        <w:rPr>
          <w:rFonts w:hint="eastAsia" w:eastAsia="仿宋_GB2312"/>
          <w:sz w:val="30"/>
          <w:szCs w:val="30"/>
        </w:rPr>
        <w:t>支出</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ascii="仿宋_GB2312" w:eastAsia="仿宋_GB2312"/>
          <w:sz w:val="30"/>
          <w:szCs w:val="30"/>
        </w:rPr>
        <w:t>，</w:t>
      </w:r>
      <w:r>
        <w:rPr>
          <w:rFonts w:eastAsia="仿宋_GB2312"/>
          <w:sz w:val="30"/>
          <w:szCs w:val="30"/>
        </w:rPr>
        <w:t>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算相比增加（减少）</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eastAsia="仿宋_GB2312"/>
          <w:sz w:val="30"/>
          <w:szCs w:val="30"/>
          <w:u w:val="single"/>
        </w:rPr>
        <w:t xml:space="preserve">   </w:t>
      </w:r>
      <w:r>
        <w:rPr>
          <w:rFonts w:hint="eastAsia" w:eastAsia="仿宋_GB2312"/>
          <w:sz w:val="30"/>
          <w:szCs w:val="30"/>
          <w:u w:val="single"/>
          <w:lang w:val="en-US" w:eastAsia="zh-CN"/>
        </w:rPr>
        <w:t>2</w:t>
      </w:r>
      <w:r>
        <w:rPr>
          <w:rFonts w:hint="eastAsia" w:eastAsia="仿宋_GB2312"/>
          <w:sz w:val="30"/>
          <w:szCs w:val="30"/>
          <w:u w:val="single"/>
        </w:rPr>
        <w:t>025年天津市环湖医院预算中没有使用国有资本经营预算预算安排的支出</w:t>
      </w:r>
      <w:r>
        <w:rPr>
          <w:rFonts w:eastAsia="仿宋_GB2312"/>
          <w:sz w:val="30"/>
          <w:szCs w:val="30"/>
          <w:u w:val="single"/>
        </w:rPr>
        <w:t xml:space="preserve">     </w:t>
      </w:r>
      <w:r>
        <w:rPr>
          <w:rFonts w:hint="eastAsia" w:eastAsia="仿宋_GB2312"/>
          <w:sz w:val="30"/>
          <w:szCs w:val="30"/>
        </w:rPr>
        <w:t>。</w:t>
      </w:r>
    </w:p>
    <w:p w14:paraId="0585552E">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72A1D27D">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244CA21C">
      <w:pPr>
        <w:spacing w:line="580" w:lineRule="exact"/>
        <w:ind w:firstLine="600" w:firstLineChars="200"/>
        <w:rPr>
          <w:rFonts w:hint="eastAsia" w:ascii="Times New Roman" w:hAnsi="Times New Roman" w:eastAsia="仿宋_GB2312" w:cs="Times New Roman"/>
          <w:sz w:val="30"/>
          <w:szCs w:val="30"/>
          <w:lang w:eastAsia="zh-CN"/>
        </w:rPr>
      </w:pPr>
      <w:r>
        <w:rPr>
          <w:rFonts w:eastAsia="仿宋_GB2312"/>
          <w:sz w:val="30"/>
          <w:szCs w:val="30"/>
        </w:rPr>
        <w:t>本部门202</w:t>
      </w:r>
      <w:r>
        <w:rPr>
          <w:rFonts w:hint="eastAsia" w:eastAsia="仿宋_GB2312"/>
          <w:sz w:val="30"/>
          <w:szCs w:val="30"/>
        </w:rPr>
        <w:t>5</w:t>
      </w:r>
      <w:r>
        <w:rPr>
          <w:rFonts w:eastAsia="仿宋_GB2312"/>
          <w:sz w:val="30"/>
          <w:szCs w:val="30"/>
        </w:rPr>
        <w:t>年</w:t>
      </w:r>
      <w:r>
        <w:rPr>
          <w:rFonts w:hint="eastAsia" w:eastAsia="仿宋_GB2312"/>
          <w:sz w:val="30"/>
          <w:szCs w:val="30"/>
          <w:lang w:val="en-US" w:eastAsia="zh-CN"/>
        </w:rPr>
        <w:t>的</w:t>
      </w:r>
      <w:r>
        <w:rPr>
          <w:rFonts w:eastAsia="仿宋_GB2312"/>
          <w:sz w:val="30"/>
          <w:szCs w:val="30"/>
        </w:rPr>
        <w:t>机关运行经费预算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w:t>
      </w:r>
      <w:r>
        <w:rPr>
          <w:rFonts w:hint="eastAsia" w:ascii="Times New Roman" w:hAnsi="Times New Roman" w:eastAsia="仿宋_GB2312" w:cs="Times New Roman"/>
          <w:sz w:val="30"/>
          <w:szCs w:val="30"/>
        </w:rPr>
        <w:t>本部门2025年未安排机关运行经费预算</w:t>
      </w:r>
      <w:r>
        <w:rPr>
          <w:rFonts w:hint="eastAsia" w:ascii="Times New Roman" w:hAnsi="Times New Roman" w:eastAsia="仿宋_GB2312" w:cs="Times New Roman"/>
          <w:sz w:val="30"/>
          <w:szCs w:val="30"/>
          <w:lang w:eastAsia="zh-CN"/>
        </w:rPr>
        <w:t>。</w:t>
      </w:r>
    </w:p>
    <w:p w14:paraId="196D2781">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14:paraId="2EC41367">
      <w:pPr>
        <w:spacing w:line="580" w:lineRule="exact"/>
        <w:ind w:firstLine="600" w:firstLineChars="200"/>
        <w:rPr>
          <w:rFonts w:hint="eastAsia" w:eastAsia="仿宋_GB2312"/>
          <w:sz w:val="30"/>
          <w:szCs w:val="30"/>
          <w:lang w:eastAsia="zh-CN"/>
        </w:rPr>
      </w:pPr>
      <w:r>
        <w:rPr>
          <w:rFonts w:eastAsia="仿宋_GB2312"/>
          <w:sz w:val="30"/>
          <w:szCs w:val="30"/>
        </w:rPr>
        <w:t>本部门202</w:t>
      </w:r>
      <w:r>
        <w:rPr>
          <w:rFonts w:hint="eastAsia" w:eastAsia="仿宋_GB2312"/>
          <w:sz w:val="30"/>
          <w:szCs w:val="30"/>
        </w:rPr>
        <w:t>5</w:t>
      </w:r>
      <w:r>
        <w:rPr>
          <w:rFonts w:eastAsia="仿宋_GB2312"/>
          <w:sz w:val="30"/>
          <w:szCs w:val="30"/>
        </w:rPr>
        <w:t>年安排政府采购预算</w:t>
      </w:r>
      <w:r>
        <w:rPr>
          <w:rFonts w:eastAsia="仿宋_GB2312"/>
          <w:sz w:val="30"/>
          <w:szCs w:val="30"/>
          <w:u w:val="single"/>
        </w:rPr>
        <w:t xml:space="preserve">    </w:t>
      </w:r>
      <w:r>
        <w:rPr>
          <w:rFonts w:hint="eastAsia" w:eastAsia="仿宋_GB2312"/>
          <w:sz w:val="30"/>
          <w:szCs w:val="30"/>
          <w:u w:val="single"/>
          <w:lang w:val="en-US" w:eastAsia="zh-CN"/>
        </w:rPr>
        <w:t>34629.24</w:t>
      </w:r>
      <w:r>
        <w:rPr>
          <w:rFonts w:eastAsia="仿宋_GB2312"/>
          <w:sz w:val="30"/>
          <w:szCs w:val="30"/>
          <w:u w:val="single"/>
        </w:rPr>
        <w:t xml:space="preserve">    </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15509.79</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万元、政府采购工程支出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3040.88</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万元、政府采购服务支出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16078.57</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w:t>
      </w:r>
      <w:r>
        <w:rPr>
          <w:rFonts w:hint="eastAsia" w:eastAsia="仿宋_GB2312"/>
          <w:color w:val="000000"/>
          <w:sz w:val="30"/>
          <w:szCs w:val="30"/>
          <w:lang w:val="en-US" w:eastAsia="zh-CN"/>
        </w:rPr>
        <w:t>物业管理</w:t>
      </w:r>
      <w:r>
        <w:rPr>
          <w:rFonts w:hint="eastAsia" w:eastAsia="仿宋_GB2312"/>
          <w:color w:val="000000"/>
          <w:sz w:val="30"/>
          <w:szCs w:val="30"/>
        </w:rPr>
        <w:t>项目</w:t>
      </w:r>
      <w:r>
        <w:rPr>
          <w:rFonts w:eastAsia="仿宋_GB2312"/>
          <w:sz w:val="30"/>
          <w:szCs w:val="30"/>
          <w:u w:val="single"/>
        </w:rPr>
        <w:t xml:space="preserve"> </w:t>
      </w:r>
      <w:r>
        <w:rPr>
          <w:rFonts w:hint="eastAsia" w:eastAsia="仿宋_GB2312"/>
          <w:sz w:val="30"/>
          <w:szCs w:val="30"/>
          <w:u w:val="single"/>
        </w:rPr>
        <w:t>5018.1</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r>
        <w:rPr>
          <w:rFonts w:hint="eastAsia" w:eastAsia="仿宋_GB2312"/>
          <w:color w:val="000000"/>
          <w:sz w:val="30"/>
          <w:szCs w:val="30"/>
          <w:lang w:val="en-US" w:eastAsia="zh-CN"/>
        </w:rPr>
        <w:t xml:space="preserve">食堂餐饮服务 </w:t>
      </w:r>
      <w:r>
        <w:rPr>
          <w:rFonts w:hint="eastAsia" w:eastAsia="仿宋_GB2312"/>
          <w:color w:val="000000"/>
          <w:sz w:val="30"/>
          <w:szCs w:val="30"/>
        </w:rPr>
        <w:t>项目</w:t>
      </w:r>
      <w:r>
        <w:rPr>
          <w:rFonts w:hint="eastAsia" w:eastAsia="仿宋_GB2312"/>
          <w:sz w:val="30"/>
          <w:szCs w:val="30"/>
          <w:u w:val="single"/>
        </w:rPr>
        <w:t>2202.54</w:t>
      </w:r>
      <w:r>
        <w:rPr>
          <w:rFonts w:eastAsia="仿宋_GB2312"/>
          <w:color w:val="000000"/>
          <w:sz w:val="30"/>
          <w:szCs w:val="30"/>
        </w:rPr>
        <w:t>万元</w:t>
      </w:r>
      <w:r>
        <w:rPr>
          <w:rFonts w:hint="eastAsia" w:eastAsia="仿宋_GB2312"/>
          <w:sz w:val="30"/>
          <w:szCs w:val="30"/>
          <w:lang w:eastAsia="zh-CN"/>
        </w:rPr>
        <w:t>。</w:t>
      </w:r>
    </w:p>
    <w:p w14:paraId="319787E8">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14:paraId="054A74A0">
      <w:pPr>
        <w:spacing w:line="580" w:lineRule="exact"/>
        <w:ind w:firstLine="600" w:firstLineChars="200"/>
        <w:jc w:val="both"/>
        <w:rPr>
          <w:rFonts w:ascii="宋体" w:cs="宋体"/>
          <w:color w:val="004080"/>
          <w:sz w:val="27"/>
          <w:szCs w:val="27"/>
          <w:lang w:val="zh-CN"/>
        </w:rPr>
      </w:pPr>
      <w:r>
        <w:rPr>
          <w:rFonts w:hint="eastAsia" w:eastAsia="仿宋_GB2312"/>
          <w:color w:val="000000"/>
          <w:sz w:val="30"/>
          <w:szCs w:val="30"/>
        </w:rPr>
        <w:t>截至</w:t>
      </w:r>
      <w:r>
        <w:rPr>
          <w:rFonts w:eastAsia="仿宋_GB2312"/>
          <w:color w:val="000000"/>
          <w:sz w:val="30"/>
          <w:szCs w:val="30"/>
        </w:rPr>
        <w:t>202</w:t>
      </w:r>
      <w:r>
        <w:rPr>
          <w:rFonts w:hint="eastAsia" w:eastAsia="仿宋_GB2312"/>
          <w:color w:val="000000"/>
          <w:sz w:val="30"/>
          <w:szCs w:val="30"/>
        </w:rPr>
        <w:t>4年</w:t>
      </w:r>
      <w:r>
        <w:rPr>
          <w:rFonts w:eastAsia="仿宋_GB2312"/>
          <w:color w:val="000000"/>
          <w:sz w:val="30"/>
          <w:szCs w:val="30"/>
        </w:rPr>
        <w:t>7</w:t>
      </w:r>
      <w:r>
        <w:rPr>
          <w:rFonts w:hint="eastAsia" w:eastAsia="仿宋_GB2312"/>
          <w:color w:val="000000"/>
          <w:sz w:val="30"/>
          <w:szCs w:val="30"/>
        </w:rPr>
        <w:t>月底，本部门各单位共有车辆</w:t>
      </w:r>
      <w:r>
        <w:rPr>
          <w:rFonts w:eastAsia="仿宋_GB2312"/>
          <w:sz w:val="30"/>
          <w:szCs w:val="30"/>
          <w:u w:val="single"/>
        </w:rPr>
        <w:t xml:space="preserve">   </w:t>
      </w:r>
      <w:r>
        <w:rPr>
          <w:rFonts w:hint="eastAsia" w:eastAsia="仿宋_GB2312"/>
          <w:sz w:val="30"/>
          <w:szCs w:val="30"/>
          <w:u w:val="single"/>
          <w:lang w:val="en-US" w:eastAsia="zh-CN"/>
        </w:rPr>
        <w:t>2</w:t>
      </w:r>
      <w:r>
        <w:rPr>
          <w:rFonts w:eastAsia="仿宋_GB2312"/>
          <w:sz w:val="30"/>
          <w:szCs w:val="30"/>
          <w:u w:val="single"/>
        </w:rPr>
        <w:t xml:space="preserve">  </w:t>
      </w:r>
      <w:r>
        <w:rPr>
          <w:rFonts w:hint="eastAsia" w:eastAsia="仿宋_GB2312"/>
          <w:color w:val="000000"/>
          <w:sz w:val="30"/>
          <w:szCs w:val="30"/>
        </w:rPr>
        <w:t>辆，其中：副部（省）级及以上领导用车</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color w:val="000000"/>
          <w:sz w:val="30"/>
          <w:szCs w:val="30"/>
        </w:rPr>
        <w:t>辆、主要负责人干部用车</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color w:val="000000"/>
          <w:sz w:val="30"/>
          <w:szCs w:val="30"/>
        </w:rPr>
        <w:t>辆、机要通信用车</w:t>
      </w:r>
      <w:r>
        <w:rPr>
          <w:rFonts w:hint="eastAsia"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color w:val="000000"/>
          <w:sz w:val="30"/>
          <w:szCs w:val="30"/>
        </w:rPr>
        <w:t>辆、应急保障用车</w:t>
      </w:r>
      <w:r>
        <w:rPr>
          <w:rFonts w:eastAsia="仿宋_GB2312"/>
          <w:sz w:val="30"/>
          <w:szCs w:val="30"/>
          <w:u w:val="single"/>
        </w:rPr>
        <w:t xml:space="preserve"> </w:t>
      </w:r>
      <w:r>
        <w:rPr>
          <w:rFonts w:hint="eastAsia"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color w:val="000000"/>
          <w:sz w:val="30"/>
          <w:szCs w:val="30"/>
        </w:rPr>
        <w:t>辆、执法执勤用车</w:t>
      </w:r>
      <w:r>
        <w:rPr>
          <w:rFonts w:eastAsia="仿宋_GB2312"/>
          <w:sz w:val="30"/>
          <w:szCs w:val="30"/>
          <w:u w:val="single"/>
        </w:rPr>
        <w:t xml:space="preserve">     </w:t>
      </w:r>
      <w:r>
        <w:rPr>
          <w:rFonts w:hint="eastAsia" w:eastAsia="仿宋_GB2312"/>
          <w:color w:val="000000"/>
          <w:sz w:val="30"/>
          <w:szCs w:val="30"/>
        </w:rPr>
        <w:t>辆、特种专业技术用车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eastAsia="仿宋_GB2312"/>
          <w:color w:val="000000"/>
          <w:sz w:val="30"/>
          <w:szCs w:val="30"/>
        </w:rPr>
        <w:t>辆、离退休干部服务用车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eastAsia="仿宋_GB2312"/>
          <w:color w:val="000000"/>
          <w:sz w:val="30"/>
          <w:szCs w:val="30"/>
        </w:rPr>
        <w:t>辆、其他用车</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lang w:val="en-US" w:eastAsia="zh-CN"/>
        </w:rPr>
        <w:t>2</w:t>
      </w:r>
      <w:r>
        <w:rPr>
          <w:rFonts w:hint="eastAsia" w:ascii="仿宋_GB2312" w:hAnsi="宋体" w:eastAsia="仿宋_GB2312" w:cs="仿宋_GB2312"/>
          <w:color w:val="000000"/>
          <w:sz w:val="30"/>
          <w:szCs w:val="30"/>
          <w:u w:val="single"/>
        </w:rPr>
        <w:t xml:space="preserve"> </w:t>
      </w:r>
      <w:r>
        <w:rPr>
          <w:rFonts w:hint="eastAsia" w:eastAsia="仿宋_GB2312"/>
          <w:color w:val="000000"/>
          <w:sz w:val="30"/>
          <w:szCs w:val="30"/>
        </w:rPr>
        <w:t>辆，其他用车主要包括</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公务用车</w:t>
      </w:r>
      <w:r>
        <w:rPr>
          <w:rFonts w:hint="eastAsia" w:ascii="仿宋_GB2312" w:eastAsia="仿宋_GB2312"/>
          <w:sz w:val="30"/>
          <w:szCs w:val="30"/>
          <w:u w:val="single"/>
        </w:rPr>
        <w:t xml:space="preserve">    </w:t>
      </w:r>
      <w:r>
        <w:rPr>
          <w:rFonts w:hint="eastAsia" w:eastAsia="仿宋_GB2312"/>
          <w:color w:val="000000"/>
          <w:sz w:val="30"/>
          <w:szCs w:val="30"/>
        </w:rPr>
        <w:t>。单价（账面原值）</w:t>
      </w:r>
      <w:r>
        <w:rPr>
          <w:rFonts w:eastAsia="仿宋_GB2312"/>
          <w:color w:val="000000"/>
          <w:sz w:val="30"/>
          <w:szCs w:val="30"/>
        </w:rPr>
        <w:t>100</w:t>
      </w:r>
      <w:r>
        <w:rPr>
          <w:rFonts w:hint="eastAsia" w:eastAsia="仿宋_GB2312"/>
          <w:color w:val="000000"/>
          <w:sz w:val="30"/>
          <w:szCs w:val="30"/>
        </w:rPr>
        <w:t>万以上的设备</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93</w:t>
      </w:r>
      <w:r>
        <w:rPr>
          <w:rFonts w:hint="eastAsia" w:ascii="仿宋_GB2312" w:eastAsia="仿宋_GB2312"/>
          <w:sz w:val="30"/>
          <w:szCs w:val="30"/>
          <w:u w:val="single"/>
        </w:rPr>
        <w:t xml:space="preserve"> </w:t>
      </w:r>
      <w:r>
        <w:rPr>
          <w:rFonts w:hint="eastAsia" w:eastAsia="仿宋_GB2312"/>
          <w:color w:val="000000"/>
          <w:sz w:val="30"/>
          <w:szCs w:val="30"/>
        </w:rPr>
        <w:t>台（套）</w:t>
      </w:r>
      <w:r>
        <w:rPr>
          <w:rFonts w:ascii="宋体" w:cs="宋体"/>
          <w:color w:val="004080"/>
          <w:sz w:val="27"/>
          <w:szCs w:val="27"/>
          <w:lang w:val="zh-CN"/>
        </w:rPr>
        <w:t xml:space="preserve"> </w:t>
      </w:r>
    </w:p>
    <w:p w14:paraId="56DF77EB">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14:paraId="291C29EB">
      <w:pPr>
        <w:spacing w:line="580" w:lineRule="exact"/>
        <w:ind w:left="151" w:leftChars="63" w:firstLine="450" w:firstLineChars="150"/>
        <w:jc w:val="both"/>
        <w:rPr>
          <w:rFonts w:eastAsia="仿宋_GB2312"/>
          <w:color w:val="000000"/>
          <w:sz w:val="30"/>
          <w:szCs w:val="30"/>
        </w:rPr>
      </w:pPr>
      <w:r>
        <w:rPr>
          <w:rFonts w:eastAsia="仿宋_GB2312"/>
          <w:color w:val="000000"/>
          <w:sz w:val="30"/>
          <w:szCs w:val="30"/>
        </w:rPr>
        <w:t>本部门202</w:t>
      </w:r>
      <w:r>
        <w:rPr>
          <w:rFonts w:hint="eastAsia" w:eastAsia="仿宋_GB2312"/>
          <w:color w:val="000000"/>
          <w:sz w:val="30"/>
          <w:szCs w:val="30"/>
        </w:rPr>
        <w:t>5</w:t>
      </w:r>
      <w:r>
        <w:rPr>
          <w:rFonts w:eastAsia="仿宋_GB2312"/>
          <w:color w:val="000000"/>
          <w:sz w:val="30"/>
          <w:szCs w:val="30"/>
        </w:rPr>
        <w:t>年实行绩效目标管理的项目</w:t>
      </w:r>
      <w:r>
        <w:rPr>
          <w:rFonts w:eastAsia="仿宋_GB2312"/>
          <w:sz w:val="30"/>
          <w:szCs w:val="30"/>
          <w:u w:val="single"/>
        </w:rPr>
        <w:t xml:space="preserve">  </w:t>
      </w:r>
      <w:r>
        <w:rPr>
          <w:rFonts w:hint="eastAsia" w:eastAsia="仿宋_GB2312"/>
          <w:sz w:val="30"/>
          <w:szCs w:val="30"/>
          <w:u w:val="single"/>
          <w:lang w:val="en-US" w:eastAsia="zh-CN"/>
        </w:rPr>
        <w:t>20</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128074.09</w:t>
      </w:r>
      <w:r>
        <w:rPr>
          <w:rFonts w:eastAsia="仿宋_GB2312"/>
          <w:sz w:val="30"/>
          <w:szCs w:val="30"/>
          <w:u w:val="single"/>
        </w:rPr>
        <w:t xml:space="preserve">   </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14:paraId="0675D479">
      <w:pPr>
        <w:spacing w:line="580" w:lineRule="exact"/>
        <w:ind w:firstLine="600" w:firstLineChars="200"/>
        <w:jc w:val="both"/>
        <w:rPr>
          <w:rFonts w:hint="eastAsia" w:eastAsia="仿宋_GB2312"/>
          <w:sz w:val="30"/>
          <w:szCs w:val="30"/>
        </w:rPr>
      </w:pPr>
    </w:p>
    <w:p w14:paraId="7B63BC2E">
      <w:pPr>
        <w:spacing w:line="580" w:lineRule="exact"/>
        <w:ind w:firstLine="600" w:firstLineChars="200"/>
        <w:jc w:val="both"/>
        <w:rPr>
          <w:rFonts w:hint="eastAsia" w:eastAsia="仿宋_GB2312"/>
          <w:sz w:val="30"/>
          <w:szCs w:val="30"/>
        </w:rPr>
      </w:pPr>
    </w:p>
    <w:p w14:paraId="23D95F64">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14:paraId="232B4939">
      <w:pPr>
        <w:spacing w:line="600" w:lineRule="exact"/>
        <w:ind w:firstLine="600" w:firstLineChars="200"/>
        <w:rPr>
          <w:rFonts w:hint="eastAsia" w:ascii="仿宋_GB2312" w:eastAsia="仿宋_GB2312"/>
          <w:sz w:val="30"/>
          <w:szCs w:val="30"/>
        </w:rPr>
      </w:pPr>
    </w:p>
    <w:p w14:paraId="4FB6EEDD">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04D66414">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1B6735CE">
      <w:pPr>
        <w:spacing w:line="580" w:lineRule="exact"/>
        <w:ind w:firstLine="600" w:firstLineChars="200"/>
        <w:rPr>
          <w:rFonts w:hint="eastAsia" w:eastAsia="楷体_GB2312"/>
          <w:sz w:val="30"/>
          <w:szCs w:val="30"/>
        </w:rPr>
      </w:pPr>
      <w:r>
        <w:rPr>
          <w:rFonts w:hint="eastAsia" w:eastAsia="楷体_GB2312"/>
          <w:sz w:val="30"/>
          <w:szCs w:val="30"/>
        </w:rPr>
        <w:t>（“部门预算”和“机关运行经费”作为专业性名词各单位必须公开。除此之外，</w:t>
      </w:r>
      <w:r>
        <w:rPr>
          <w:rFonts w:eastAsia="楷体_GB2312"/>
          <w:sz w:val="30"/>
          <w:szCs w:val="30"/>
        </w:rPr>
        <w:t>各单位可</w:t>
      </w:r>
      <w:r>
        <w:rPr>
          <w:rFonts w:hint="eastAsia" w:eastAsia="楷体_GB2312"/>
          <w:sz w:val="30"/>
          <w:szCs w:val="30"/>
        </w:rPr>
        <w:t>根据需要对说明中其他专业性较强名词</w:t>
      </w:r>
      <w:r>
        <w:rPr>
          <w:rFonts w:eastAsia="楷体_GB2312"/>
          <w:sz w:val="30"/>
          <w:szCs w:val="30"/>
        </w:rPr>
        <w:t>进行解释</w:t>
      </w:r>
      <w:r>
        <w:rPr>
          <w:rFonts w:hint="eastAsia" w:eastAsia="楷体_GB2312"/>
          <w:sz w:val="30"/>
          <w:szCs w:val="30"/>
        </w:rPr>
        <w:t>。</w:t>
      </w:r>
      <w:r>
        <w:rPr>
          <w:rFonts w:eastAsia="楷体_GB2312"/>
          <w:sz w:val="30"/>
          <w:szCs w:val="30"/>
        </w:rPr>
        <w:t>）</w:t>
      </w:r>
    </w:p>
    <w:p w14:paraId="33285C12">
      <w:pPr>
        <w:spacing w:line="580" w:lineRule="exact"/>
        <w:ind w:firstLine="600" w:firstLineChars="200"/>
        <w:rPr>
          <w:rFonts w:hint="eastAsia" w:eastAsia="楷体_GB2312"/>
          <w:sz w:val="30"/>
          <w:szCs w:val="30"/>
        </w:rPr>
      </w:pPr>
    </w:p>
    <w:p w14:paraId="35026339">
      <w:pPr>
        <w:spacing w:line="580" w:lineRule="exact"/>
        <w:ind w:firstLine="600" w:firstLineChars="200"/>
        <w:rPr>
          <w:rFonts w:hint="eastAsia" w:eastAsia="楷体_GB2312"/>
          <w:sz w:val="30"/>
          <w:szCs w:val="30"/>
        </w:rPr>
      </w:pPr>
    </w:p>
    <w:p w14:paraId="0B097E1A">
      <w:pPr>
        <w:spacing w:line="580" w:lineRule="exact"/>
        <w:ind w:firstLine="600" w:firstLineChars="200"/>
        <w:rPr>
          <w:rFonts w:hint="eastAsia" w:eastAsia="楷体_GB2312"/>
          <w:sz w:val="30"/>
          <w:szCs w:val="30"/>
        </w:rPr>
      </w:pPr>
    </w:p>
    <w:p w14:paraId="10BCC6A9">
      <w:pPr>
        <w:spacing w:line="580" w:lineRule="exact"/>
        <w:ind w:firstLine="600" w:firstLineChars="200"/>
        <w:rPr>
          <w:rFonts w:hint="eastAsia" w:eastAsia="楷体_GB2312"/>
          <w:sz w:val="30"/>
          <w:szCs w:val="30"/>
        </w:rPr>
      </w:pPr>
    </w:p>
    <w:p w14:paraId="7A3F7981">
      <w:pPr>
        <w:spacing w:line="580" w:lineRule="exact"/>
        <w:ind w:firstLine="600" w:firstLineChars="200"/>
        <w:rPr>
          <w:rFonts w:hint="eastAsia" w:eastAsia="楷体_GB2312"/>
          <w:sz w:val="30"/>
          <w:szCs w:val="30"/>
        </w:rPr>
      </w:pPr>
    </w:p>
    <w:p w14:paraId="271B6B85">
      <w:pPr>
        <w:spacing w:line="580" w:lineRule="exact"/>
        <w:ind w:firstLine="600" w:firstLineChars="200"/>
        <w:rPr>
          <w:rFonts w:hint="eastAsia" w:eastAsia="楷体_GB2312"/>
          <w:sz w:val="30"/>
          <w:szCs w:val="30"/>
        </w:rPr>
      </w:pPr>
    </w:p>
    <w:p w14:paraId="6A96906B">
      <w:pPr>
        <w:spacing w:line="580" w:lineRule="exact"/>
        <w:ind w:firstLine="600" w:firstLineChars="200"/>
        <w:rPr>
          <w:rFonts w:hint="eastAsia" w:eastAsia="楷体_GB2312"/>
          <w:sz w:val="30"/>
          <w:szCs w:val="30"/>
        </w:rPr>
      </w:pPr>
    </w:p>
    <w:p w14:paraId="6FF5B9C8">
      <w:pPr>
        <w:spacing w:line="580" w:lineRule="exact"/>
        <w:ind w:firstLine="600" w:firstLineChars="200"/>
        <w:rPr>
          <w:rFonts w:eastAsia="楷体_GB2312"/>
          <w:sz w:val="30"/>
          <w:szCs w:val="30"/>
        </w:rPr>
      </w:pPr>
    </w:p>
    <w:p w14:paraId="5E86F415">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2025年部门预算表</w:t>
      </w:r>
    </w:p>
    <w:p w14:paraId="44D5A722">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14:paraId="10A38D75">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14:paraId="28DDA9D1">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14:paraId="6FB2C2FC">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14:paraId="5635ED78">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14:paraId="0DC2F7E7">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14:paraId="369462BF">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bookmarkStart w:id="14" w:name="_GoBack"/>
      <w:bookmarkEnd w:id="14"/>
    </w:p>
    <w:p w14:paraId="3078BAFA">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14:paraId="789C6897">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14:paraId="5411BF02">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十、《项目支出表》</w:t>
      </w:r>
    </w:p>
    <w:p w14:paraId="3026906B">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14:paraId="744FC742">
      <w:pPr>
        <w:spacing w:line="560" w:lineRule="exact"/>
        <w:ind w:firstLine="600" w:firstLineChars="200"/>
        <w:rPr>
          <w:rFonts w:hint="eastAsia" w:eastAsia="楷体_GB2312"/>
          <w:sz w:val="30"/>
          <w:szCs w:val="30"/>
        </w:rPr>
      </w:pPr>
      <w:r>
        <w:rPr>
          <w:rFonts w:hint="eastAsia" w:eastAsia="楷体_GB2312"/>
          <w:sz w:val="30"/>
          <w:szCs w:val="30"/>
        </w:rPr>
        <w:t>1.本部门2025年一般公共预算“三公”经费支出情况表为空表”。</w:t>
      </w:r>
    </w:p>
    <w:p w14:paraId="505DFE0B">
      <w:pPr>
        <w:spacing w:line="560" w:lineRule="exact"/>
        <w:ind w:firstLine="600" w:firstLineChars="200"/>
        <w:rPr>
          <w:rFonts w:eastAsia="楷体_GB2312"/>
          <w:sz w:val="30"/>
          <w:szCs w:val="30"/>
        </w:rPr>
      </w:pPr>
      <w:r>
        <w:rPr>
          <w:rFonts w:hint="eastAsia" w:eastAsia="楷体_GB2312"/>
          <w:sz w:val="30"/>
          <w:szCs w:val="30"/>
          <w:lang w:val="en-US" w:eastAsia="zh-CN"/>
        </w:rPr>
        <w:t>2</w:t>
      </w:r>
      <w:r>
        <w:rPr>
          <w:rFonts w:hint="eastAsia" w:eastAsia="楷体_GB2312"/>
          <w:sz w:val="30"/>
          <w:szCs w:val="30"/>
        </w:rPr>
        <w:t>.本部门</w:t>
      </w:r>
      <w:r>
        <w:rPr>
          <w:rFonts w:eastAsia="楷体_GB2312"/>
          <w:sz w:val="30"/>
          <w:szCs w:val="30"/>
        </w:rPr>
        <w:t>202</w:t>
      </w:r>
      <w:r>
        <w:rPr>
          <w:rFonts w:hint="eastAsia" w:eastAsia="楷体_GB2312"/>
          <w:sz w:val="30"/>
          <w:szCs w:val="30"/>
        </w:rPr>
        <w:t>5</w:t>
      </w:r>
      <w:r>
        <w:rPr>
          <w:rFonts w:eastAsia="楷体_GB2312"/>
          <w:sz w:val="30"/>
          <w:szCs w:val="30"/>
        </w:rPr>
        <w:t>年</w:t>
      </w:r>
      <w:r>
        <w:rPr>
          <w:rFonts w:hint="eastAsia" w:eastAsia="楷体_GB2312"/>
          <w:sz w:val="30"/>
          <w:szCs w:val="30"/>
        </w:rPr>
        <w:t>国有资本经营预算支出情况表为空表”。</w:t>
      </w:r>
    </w:p>
    <w:p w14:paraId="478C00AD">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Serif">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B1DFB">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E6976">
    <w:pPr>
      <w:pStyle w:val="6"/>
      <w:framePr w:wrap="around" w:vAnchor="text" w:hAnchor="margin" w:xAlign="outside" w:y="1"/>
      <w:rPr>
        <w:rStyle w:val="12"/>
      </w:rPr>
    </w:pPr>
    <w:r>
      <w:fldChar w:fldCharType="begin"/>
    </w:r>
    <w:r>
      <w:rPr>
        <w:rStyle w:val="12"/>
      </w:rPr>
      <w:instrText xml:space="preserve">PAGE  </w:instrText>
    </w:r>
    <w:r>
      <w:fldChar w:fldCharType="end"/>
    </w:r>
  </w:p>
  <w:p w14:paraId="5845A754">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EDB71">
    <w:pPr>
      <w:pStyle w:val="6"/>
      <w:jc w:val="center"/>
    </w:pPr>
    <w:r>
      <w:fldChar w:fldCharType="begin"/>
    </w:r>
    <w:r>
      <w:instrText xml:space="preserve">PAGE   \* MERGEFORMAT</w:instrText>
    </w:r>
    <w:r>
      <w:fldChar w:fldCharType="separate"/>
    </w:r>
    <w:r>
      <w:rPr>
        <w:lang w:val="zh-CN"/>
      </w:rPr>
      <w:t>-</w:t>
    </w:r>
    <w:r>
      <w:t xml:space="preserve"> 8 -</w:t>
    </w:r>
    <w:r>
      <w:fldChar w:fldCharType="end"/>
    </w:r>
  </w:p>
  <w:p w14:paraId="295F4342">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223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abstractNum w:abstractNumId="1">
    <w:nsid w:val="2B924A1E"/>
    <w:multiLevelType w:val="multilevel"/>
    <w:tmpl w:val="2B924A1E"/>
    <w:lvl w:ilvl="0" w:tentative="0">
      <w:start w:val="2"/>
      <w:numFmt w:val="japaneseCounting"/>
      <w:lvlText w:val="（%1）"/>
      <w:lvlJc w:val="left"/>
      <w:pPr>
        <w:ind w:left="1682" w:hanging="1080"/>
      </w:pPr>
      <w:rPr>
        <w:rFonts w:hint="default" w:cs="仿宋_GB2312"/>
        <w:b/>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12B4701"/>
    <w:rsid w:val="11C20769"/>
    <w:rsid w:val="1D681DEC"/>
    <w:rsid w:val="268758BC"/>
    <w:rsid w:val="3557428F"/>
    <w:rsid w:val="38EB4387"/>
    <w:rsid w:val="3949030C"/>
    <w:rsid w:val="3D407E3C"/>
    <w:rsid w:val="3FCB28EB"/>
    <w:rsid w:val="40956B0D"/>
    <w:rsid w:val="4E1E02D7"/>
    <w:rsid w:val="4F204931"/>
    <w:rsid w:val="68A16B36"/>
    <w:rsid w:val="693A5856"/>
    <w:rsid w:val="6A2D5246"/>
    <w:rsid w:val="6BC14645"/>
    <w:rsid w:val="70904E30"/>
    <w:rsid w:val="73A82400"/>
    <w:rsid w:val="748F20DD"/>
    <w:rsid w:val="77EFDD89"/>
    <w:rsid w:val="7ECE503D"/>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4"/>
    <w:qFormat/>
    <w:uiPriority w:val="9"/>
    <w:pPr>
      <w:keepNext/>
      <w:keepLines/>
      <w:spacing w:before="260" w:after="260" w:line="416" w:lineRule="atLeast"/>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5"/>
    <w:qFormat/>
    <w:uiPriority w:val="0"/>
    <w:pPr>
      <w:spacing w:line="240" w:lineRule="auto"/>
    </w:pPr>
    <w:rPr>
      <w:sz w:val="18"/>
      <w:szCs w:val="18"/>
    </w:rPr>
  </w:style>
  <w:style w:type="paragraph" w:styleId="6">
    <w:name w:val="footer"/>
    <w:basedOn w:val="1"/>
    <w:link w:val="16"/>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page number"/>
    <w:qFormat/>
    <w:uiPriority w:val="0"/>
  </w:style>
  <w:style w:type="character" w:customStyle="1" w:styleId="13">
    <w:name w:val="标题 1 Char"/>
    <w:link w:val="2"/>
    <w:qFormat/>
    <w:uiPriority w:val="9"/>
    <w:rPr>
      <w:rFonts w:ascii="Times New Roman" w:hAnsi="Times New Roman"/>
      <w:b/>
      <w:bCs/>
      <w:kern w:val="44"/>
      <w:sz w:val="44"/>
      <w:szCs w:val="44"/>
    </w:rPr>
  </w:style>
  <w:style w:type="character" w:customStyle="1" w:styleId="14">
    <w:name w:val="标题 2 Char"/>
    <w:link w:val="3"/>
    <w:qFormat/>
    <w:uiPriority w:val="9"/>
    <w:rPr>
      <w:rFonts w:ascii="Cambria" w:hAnsi="Cambria"/>
      <w:b/>
      <w:bCs/>
      <w:sz w:val="32"/>
      <w:szCs w:val="32"/>
    </w:rPr>
  </w:style>
  <w:style w:type="character" w:customStyle="1" w:styleId="15">
    <w:name w:val="批注框文本 Char"/>
    <w:link w:val="5"/>
    <w:uiPriority w:val="0"/>
    <w:rPr>
      <w:sz w:val="18"/>
      <w:szCs w:val="18"/>
    </w:rPr>
  </w:style>
  <w:style w:type="character" w:customStyle="1" w:styleId="16">
    <w:name w:val="页脚 Char"/>
    <w:link w:val="6"/>
    <w:qFormat/>
    <w:uiPriority w:val="99"/>
    <w:rPr>
      <w:sz w:val="18"/>
      <w:szCs w:val="18"/>
    </w:rPr>
  </w:style>
  <w:style w:type="paragraph" w:customStyle="1" w:styleId="17">
    <w:name w:val="Char Char"/>
    <w:basedOn w:val="4"/>
    <w:qFormat/>
    <w:uiPriority w:val="0"/>
    <w:pPr>
      <w:adjustRightInd/>
      <w:spacing w:line="240" w:lineRule="auto"/>
      <w:jc w:val="both"/>
      <w:textAlignment w:val="auto"/>
    </w:pPr>
  </w:style>
  <w:style w:type="paragraph" w:styleId="18">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4184</Words>
  <Characters>4674</Characters>
  <Lines>34</Lines>
  <Paragraphs>9</Paragraphs>
  <TotalTime>145</TotalTime>
  <ScaleCrop>false</ScaleCrop>
  <LinksUpToDate>false</LinksUpToDate>
  <CharactersWithSpaces>5344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2024-02-23T09:39:00Z</dcterms:created>
  <dc:creator>朱春礼</dc:creator>
  <cp:lastModifiedBy>LadyXuxu</cp:lastModifiedBy>
  <cp:lastPrinted>2025-02-21T02:55:59Z</cp:lastPrinted>
  <dcterms:modified xsi:type="dcterms:W3CDTF">2025-02-21T03:06:08Z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eyJoZGlkIjoiZWY2ZjkxN2U3MmJhYmYzYjUxMjFkZWUwMGYxNDVkNzAiLCJ1c2VySWQiOiI0NDcyMzI1NTEifQ==</vt:lpwstr>
  </property>
  <property fmtid="{D5CDD505-2E9C-101B-9397-08002B2CF9AE}" pid="4" name="ICV">
    <vt:lpwstr>82747E3EAFE04921954130A37547F9DA_13</vt:lpwstr>
  </property>
</Properties>
</file>